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31" w:rsidRPr="008B7746" w:rsidRDefault="00594820" w:rsidP="008B77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46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5D6088">
        <w:rPr>
          <w:rFonts w:ascii="Times New Roman" w:hAnsi="Times New Roman" w:cs="Times New Roman"/>
          <w:b/>
          <w:sz w:val="28"/>
          <w:szCs w:val="28"/>
        </w:rPr>
        <w:t>,</w:t>
      </w:r>
      <w:r w:rsidRPr="008B7746">
        <w:rPr>
          <w:rFonts w:ascii="Times New Roman" w:hAnsi="Times New Roman" w:cs="Times New Roman"/>
          <w:b/>
          <w:sz w:val="28"/>
          <w:szCs w:val="28"/>
        </w:rPr>
        <w:t xml:space="preserve"> УВАЖАЕМЫЕ УЧАСТНИКИ СЛУШАНИЙ!</w:t>
      </w:r>
    </w:p>
    <w:p w:rsidR="00316E61" w:rsidRPr="009E051B" w:rsidRDefault="00BB0832" w:rsidP="008B77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51B">
        <w:rPr>
          <w:rFonts w:ascii="Times New Roman" w:hAnsi="Times New Roman" w:cs="Times New Roman"/>
          <w:b/>
          <w:sz w:val="28"/>
          <w:szCs w:val="28"/>
        </w:rPr>
        <w:t xml:space="preserve">Тема доклада – </w:t>
      </w:r>
      <w:r w:rsidR="00316E61" w:rsidRPr="009E051B">
        <w:rPr>
          <w:rFonts w:ascii="Times New Roman" w:hAnsi="Times New Roman" w:cs="Times New Roman"/>
          <w:b/>
          <w:sz w:val="28"/>
          <w:szCs w:val="28"/>
        </w:rPr>
        <w:t>«Аттестация в области промышленной безопасности: изменения с 1 марта 2025 г. в связи с выходом Постановления Правительства Российской Федерации от 21.10.2024 № 1416»</w:t>
      </w:r>
    </w:p>
    <w:p w:rsidR="00BB0832" w:rsidRPr="009E051B" w:rsidRDefault="00C611EE" w:rsidP="008B7746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BB0832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ттестация </w:t>
      </w:r>
      <w:r w:rsidR="00C35375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области </w:t>
      </w:r>
      <w:r w:rsidR="00BB0832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промышленной безопасности</w:t>
      </w:r>
      <w:r w:rsidR="005D608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</w:t>
      </w:r>
      <w:r w:rsidR="00BB0832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необходимый элемент допуска к работе руководителей и специалистов, занятых на опасных производственных объектах (ОПО). </w:t>
      </w:r>
    </w:p>
    <w:p w:rsidR="00C35375" w:rsidRPr="009E051B" w:rsidRDefault="00C35375" w:rsidP="008B7746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B0832" w:rsidRPr="009E051B" w:rsidRDefault="00BB0832" w:rsidP="008B7746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 1 сентября 2024 года </w:t>
      </w:r>
      <w:r w:rsidR="005610EC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были введены и </w:t>
      </w:r>
      <w:r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действуют новые области аттестации, по которым проходит проверка знаний. </w:t>
      </w:r>
    </w:p>
    <w:p w:rsidR="003D6925" w:rsidRPr="009E051B" w:rsidRDefault="005C2AAD" w:rsidP="00C35375">
      <w:pPr>
        <w:pStyle w:val="1"/>
        <w:shd w:val="clear" w:color="auto" w:fill="FFFFFF"/>
        <w:spacing w:before="225" w:beforeAutospacing="0" w:after="225" w:afterAutospacing="0" w:line="288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E051B">
        <w:rPr>
          <w:color w:val="222222"/>
          <w:sz w:val="28"/>
          <w:szCs w:val="28"/>
          <w:shd w:val="clear" w:color="auto" w:fill="FFFFFF"/>
        </w:rPr>
        <w:t>С</w:t>
      </w:r>
      <w:r w:rsidR="00BB0832" w:rsidRPr="009E051B">
        <w:rPr>
          <w:color w:val="222222"/>
          <w:sz w:val="28"/>
          <w:szCs w:val="28"/>
          <w:shd w:val="clear" w:color="auto" w:fill="FFFFFF"/>
        </w:rPr>
        <w:t xml:space="preserve"> 1 марта 2025 года вступили в силу очередные поправки в порядок </w:t>
      </w:r>
      <w:r w:rsidR="002259ED" w:rsidRPr="009E051B">
        <w:rPr>
          <w:color w:val="222222"/>
          <w:sz w:val="28"/>
          <w:szCs w:val="28"/>
          <w:shd w:val="clear" w:color="auto" w:fill="FFFFFF"/>
        </w:rPr>
        <w:t xml:space="preserve">оказания государственной услуги </w:t>
      </w:r>
      <w:r w:rsidR="002259ED" w:rsidRPr="009E051B">
        <w:rPr>
          <w:sz w:val="28"/>
          <w:szCs w:val="28"/>
          <w:shd w:val="clear" w:color="auto" w:fill="FFFFFF"/>
        </w:rPr>
        <w:t>–</w:t>
      </w:r>
      <w:r w:rsidR="00651CFE" w:rsidRPr="009E051B">
        <w:rPr>
          <w:sz w:val="28"/>
          <w:szCs w:val="28"/>
          <w:shd w:val="clear" w:color="auto" w:fill="FFFFFF"/>
        </w:rPr>
        <w:t xml:space="preserve"> </w:t>
      </w:r>
      <w:r w:rsidR="002259ED" w:rsidRPr="009E051B">
        <w:rPr>
          <w:sz w:val="28"/>
          <w:szCs w:val="28"/>
          <w:shd w:val="clear" w:color="auto" w:fill="FFFFFF"/>
        </w:rPr>
        <w:t xml:space="preserve"> «</w:t>
      </w:r>
      <w:r w:rsidR="00651CFE" w:rsidRPr="009E051B">
        <w:rPr>
          <w:b w:val="0"/>
          <w:bCs w:val="0"/>
          <w:sz w:val="28"/>
          <w:szCs w:val="28"/>
        </w:rPr>
        <w:t xml:space="preserve"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электроэнергетики» </w:t>
      </w:r>
      <w:r w:rsidR="002259ED" w:rsidRPr="009E051B">
        <w:rPr>
          <w:sz w:val="28"/>
          <w:szCs w:val="28"/>
          <w:shd w:val="clear" w:color="auto" w:fill="FFFFFF"/>
        </w:rPr>
        <w:t xml:space="preserve"> </w:t>
      </w:r>
    </w:p>
    <w:p w:rsidR="005610EC" w:rsidRPr="009E051B" w:rsidRDefault="00CD58F0" w:rsidP="008B7746">
      <w:pPr>
        <w:pStyle w:val="1"/>
        <w:shd w:val="clear" w:color="auto" w:fill="FFFFFF"/>
        <w:spacing w:before="225" w:beforeAutospacing="0" w:after="225" w:afterAutospacing="0" w:line="288" w:lineRule="atLeast"/>
        <w:jc w:val="both"/>
        <w:rPr>
          <w:color w:val="242424"/>
          <w:sz w:val="28"/>
          <w:szCs w:val="28"/>
          <w:shd w:val="clear" w:color="auto" w:fill="FFFFFF"/>
        </w:rPr>
      </w:pPr>
      <w:r w:rsidRPr="009E051B">
        <w:rPr>
          <w:sz w:val="28"/>
          <w:szCs w:val="28"/>
          <w:shd w:val="clear" w:color="auto" w:fill="FFFFFF"/>
        </w:rPr>
        <w:t xml:space="preserve"> и</w:t>
      </w:r>
      <w:r w:rsidRPr="009E051B">
        <w:rPr>
          <w:color w:val="222222"/>
          <w:sz w:val="28"/>
          <w:szCs w:val="28"/>
          <w:shd w:val="clear" w:color="auto" w:fill="FFFFFF"/>
        </w:rPr>
        <w:t xml:space="preserve"> с</w:t>
      </w:r>
      <w:r w:rsidR="005610EC" w:rsidRPr="009E051B">
        <w:rPr>
          <w:color w:val="222222"/>
          <w:sz w:val="28"/>
          <w:szCs w:val="28"/>
          <w:shd w:val="clear" w:color="auto" w:fill="FFFFFF"/>
        </w:rPr>
        <w:t xml:space="preserve"> этой даты действует </w:t>
      </w:r>
      <w:hyperlink r:id="rId9" w:tgtFrame="_blank" w:history="1">
        <w:r w:rsidR="00E701DC" w:rsidRPr="009E051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="00E701DC" w:rsidRPr="009E051B">
        <w:rPr>
          <w:color w:val="242424"/>
          <w:sz w:val="28"/>
          <w:szCs w:val="28"/>
          <w:shd w:val="clear" w:color="auto" w:fill="FFFFFF"/>
        </w:rPr>
        <w:t xml:space="preserve">  Правительства Российской Федерации от 21.10.2024 № 1416 </w:t>
      </w:r>
      <w:r w:rsidR="005610EC" w:rsidRPr="009E051B">
        <w:rPr>
          <w:color w:val="242424"/>
          <w:sz w:val="28"/>
          <w:szCs w:val="28"/>
          <w:shd w:val="clear" w:color="auto" w:fill="FFFFFF"/>
        </w:rPr>
        <w:t>с корректировками.</w:t>
      </w:r>
    </w:p>
    <w:p w:rsidR="00734900" w:rsidRPr="009E051B" w:rsidRDefault="00734900" w:rsidP="008B7746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Аттестация по вопросам промышленной безопасности регулируется рядом нормативно-правовых актов, которые определяют её порядок, требования к специалистам и процедуру проведения.</w:t>
      </w:r>
    </w:p>
    <w:p w:rsidR="003F0461" w:rsidRPr="009E051B" w:rsidRDefault="004C0E61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9E051B">
        <w:rPr>
          <w:b/>
          <w:color w:val="FF0000"/>
          <w:sz w:val="28"/>
          <w:szCs w:val="28"/>
          <w:u w:val="single"/>
        </w:rPr>
        <w:t>На 2</w:t>
      </w:r>
      <w:r w:rsidR="00734900" w:rsidRPr="009E051B">
        <w:rPr>
          <w:b/>
          <w:color w:val="FF0000"/>
          <w:sz w:val="28"/>
          <w:szCs w:val="28"/>
          <w:u w:val="single"/>
        </w:rPr>
        <w:t xml:space="preserve"> слайде</w:t>
      </w:r>
      <w:r w:rsidR="00734900" w:rsidRPr="009E051B">
        <w:rPr>
          <w:color w:val="FF0000"/>
          <w:sz w:val="28"/>
          <w:szCs w:val="28"/>
        </w:rPr>
        <w:t xml:space="preserve"> </w:t>
      </w:r>
      <w:r w:rsidR="00734900" w:rsidRPr="009E051B">
        <w:rPr>
          <w:sz w:val="28"/>
          <w:szCs w:val="28"/>
        </w:rPr>
        <w:t>приведен перечень  основных нормативных документов, к которым относятся:</w:t>
      </w:r>
    </w:p>
    <w:p w:rsidR="009C5D02" w:rsidRPr="009E051B" w:rsidRDefault="003F0461" w:rsidP="008B7746">
      <w:pPr>
        <w:pStyle w:val="a5"/>
        <w:numPr>
          <w:ilvl w:val="0"/>
          <w:numId w:val="14"/>
        </w:numPr>
        <w:shd w:val="clear" w:color="auto" w:fill="FDFDFD"/>
        <w:spacing w:before="0" w:beforeAutospacing="0"/>
        <w:jc w:val="both"/>
        <w:rPr>
          <w:color w:val="475563"/>
          <w:sz w:val="28"/>
          <w:szCs w:val="28"/>
        </w:rPr>
      </w:pPr>
      <w:r w:rsidRPr="009E051B">
        <w:rPr>
          <w:b/>
          <w:bCs/>
          <w:color w:val="0B1F33"/>
          <w:sz w:val="28"/>
          <w:szCs w:val="28"/>
        </w:rPr>
        <w:t>Федеральны</w:t>
      </w:r>
      <w:r w:rsidR="009C5D02" w:rsidRPr="009E051B">
        <w:rPr>
          <w:b/>
          <w:bCs/>
          <w:color w:val="0B1F33"/>
          <w:sz w:val="28"/>
          <w:szCs w:val="28"/>
        </w:rPr>
        <w:t>е законы</w:t>
      </w:r>
      <w:r w:rsidR="009C5D02" w:rsidRPr="009E051B">
        <w:rPr>
          <w:rStyle w:val="ac"/>
          <w:b w:val="0"/>
          <w:bCs w:val="0"/>
          <w:color w:val="475563"/>
          <w:sz w:val="28"/>
          <w:szCs w:val="28"/>
        </w:rPr>
        <w:t>: </w:t>
      </w:r>
    </w:p>
    <w:p w:rsidR="009C5D02" w:rsidRPr="009E051B" w:rsidRDefault="009C5D02" w:rsidP="008B7746">
      <w:pPr>
        <w:numPr>
          <w:ilvl w:val="0"/>
          <w:numId w:val="13"/>
        </w:numPr>
        <w:shd w:val="clear" w:color="auto" w:fill="FDFDFD"/>
        <w:spacing w:before="100" w:beforeAutospacing="1" w:after="240" w:line="390" w:lineRule="atLeast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color w:val="475563"/>
          <w:sz w:val="28"/>
          <w:szCs w:val="28"/>
        </w:rPr>
        <w:t xml:space="preserve">о промышленной безопасности </w:t>
      </w:r>
      <w:r w:rsidRPr="009E051B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14.1 Федерального закона от 21 июля 1997 года № 116-ФЗ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);</w:t>
      </w:r>
    </w:p>
    <w:p w:rsidR="009C5D02" w:rsidRPr="009E051B" w:rsidRDefault="009C5D02" w:rsidP="008B7746">
      <w:pPr>
        <w:numPr>
          <w:ilvl w:val="0"/>
          <w:numId w:val="13"/>
        </w:numPr>
        <w:shd w:val="clear" w:color="auto" w:fill="FDFDFD"/>
        <w:spacing w:before="100" w:beforeAutospacing="1" w:after="240" w:line="390" w:lineRule="atLeast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5D6088">
        <w:rPr>
          <w:rFonts w:ascii="Times New Roman" w:hAnsi="Times New Roman" w:cs="Times New Roman"/>
          <w:sz w:val="28"/>
          <w:szCs w:val="28"/>
        </w:rPr>
        <w:t xml:space="preserve"> – </w:t>
      </w:r>
      <w:r w:rsidRPr="009E051B">
        <w:rPr>
          <w:rFonts w:ascii="Times New Roman" w:hAnsi="Times New Roman" w:cs="Times New Roman"/>
          <w:sz w:val="28"/>
          <w:szCs w:val="28"/>
        </w:rPr>
        <w:t>ГТС (</w:t>
      </w:r>
      <w:hyperlink r:id="rId11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9.1 Федерального закона от 21 июля 1997 года № 117-ФЗ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);</w:t>
      </w:r>
    </w:p>
    <w:p w:rsidR="003F0461" w:rsidRPr="009E051B" w:rsidRDefault="009C5D02" w:rsidP="008B7746">
      <w:pPr>
        <w:numPr>
          <w:ilvl w:val="0"/>
          <w:numId w:val="13"/>
        </w:numPr>
        <w:shd w:val="clear" w:color="auto" w:fill="FDFDFD"/>
        <w:spacing w:before="100" w:beforeAutospacing="1" w:after="100" w:afterAutospacing="1" w:line="390" w:lineRule="atLeast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об энергетической безопасности (</w:t>
      </w:r>
      <w:hyperlink r:id="rId12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28.1 Федерального закона от 26 марта 2003 года № 35-ФЗ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).</w:t>
      </w:r>
    </w:p>
    <w:p w:rsidR="003F0461" w:rsidRPr="009E051B" w:rsidRDefault="00C03E58" w:rsidP="008B7746">
      <w:pPr>
        <w:pStyle w:val="5"/>
        <w:keepNext w:val="0"/>
        <w:keepLines w:val="0"/>
        <w:tabs>
          <w:tab w:val="num" w:pos="0"/>
        </w:tabs>
        <w:spacing w:before="0" w:after="120" w:afterAutospacing="1" w:line="360" w:lineRule="atLeast"/>
        <w:ind w:firstLine="36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Эти</w:t>
      </w:r>
      <w:r w:rsidR="003F0461"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закон</w:t>
      </w:r>
      <w:r w:rsidR="00FE018D" w:rsidRPr="009E051B">
        <w:rPr>
          <w:rFonts w:ascii="Times New Roman" w:hAnsi="Times New Roman" w:cs="Times New Roman"/>
          <w:color w:val="0B1F33"/>
          <w:sz w:val="28"/>
          <w:szCs w:val="28"/>
        </w:rPr>
        <w:t>ы устанавливаю</w:t>
      </w:r>
      <w:r w:rsidR="003F0461" w:rsidRPr="009E051B">
        <w:rPr>
          <w:rFonts w:ascii="Times New Roman" w:hAnsi="Times New Roman" w:cs="Times New Roman"/>
          <w:color w:val="0B1F33"/>
          <w:sz w:val="28"/>
          <w:szCs w:val="28"/>
        </w:rPr>
        <w:t>т обязательность проведения аттестации для специалистов, работающих на опасных произв</w:t>
      </w:r>
      <w:r w:rsidR="00FE018D" w:rsidRPr="009E051B">
        <w:rPr>
          <w:rFonts w:ascii="Times New Roman" w:hAnsi="Times New Roman" w:cs="Times New Roman"/>
          <w:color w:val="0B1F33"/>
          <w:sz w:val="28"/>
          <w:szCs w:val="28"/>
        </w:rPr>
        <w:t>одственных объектах, и регулирую</w:t>
      </w:r>
      <w:r w:rsidR="003F0461" w:rsidRPr="009E051B">
        <w:rPr>
          <w:rFonts w:ascii="Times New Roman" w:hAnsi="Times New Roman" w:cs="Times New Roman"/>
          <w:color w:val="0B1F33"/>
          <w:sz w:val="28"/>
          <w:szCs w:val="28"/>
        </w:rPr>
        <w:t>т основные требования к их квалификации.</w:t>
      </w:r>
    </w:p>
    <w:p w:rsidR="003F0461" w:rsidRPr="009E051B" w:rsidRDefault="003F0461" w:rsidP="008B7746">
      <w:pPr>
        <w:pStyle w:val="5"/>
        <w:keepNext w:val="0"/>
        <w:keepLines w:val="0"/>
        <w:numPr>
          <w:ilvl w:val="0"/>
          <w:numId w:val="14"/>
        </w:numPr>
        <w:spacing w:before="0" w:after="12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Трудовой кодекс Российской Федерации.</w:t>
      </w:r>
    </w:p>
    <w:p w:rsidR="003F0461" w:rsidRPr="009E051B" w:rsidRDefault="003F0461" w:rsidP="008B7746">
      <w:pPr>
        <w:tabs>
          <w:tab w:val="num" w:pos="0"/>
        </w:tabs>
        <w:spacing w:afterAutospacing="1" w:line="360" w:lineRule="atLeast"/>
        <w:ind w:firstLine="36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lastRenderedPageBreak/>
        <w:t>Закрепляет обязанность работодателей обеспечивать безопасные условия труда и проведение аттестации персонала, связанного с промышленной безопасностью.</w:t>
      </w:r>
    </w:p>
    <w:p w:rsidR="003F0461" w:rsidRPr="009E051B" w:rsidRDefault="003F0461" w:rsidP="008B7746">
      <w:pPr>
        <w:pStyle w:val="a3"/>
        <w:numPr>
          <w:ilvl w:val="0"/>
          <w:numId w:val="14"/>
        </w:numPr>
        <w:shd w:val="clear" w:color="auto" w:fill="FFFFFF"/>
        <w:spacing w:before="180" w:after="100" w:afterAutospacing="1" w:line="360" w:lineRule="atLeast"/>
        <w:ind w:left="0" w:firstLine="360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Постановления Правительства Российской Федерации и приказы Ростехнадзора</w:t>
      </w:r>
      <w:r w:rsidR="003F5E3B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 xml:space="preserve">, </w:t>
      </w:r>
      <w:r w:rsidR="003F5E3B" w:rsidRPr="009E051B">
        <w:rPr>
          <w:rFonts w:ascii="Times New Roman" w:hAnsi="Times New Roman" w:cs="Times New Roman"/>
          <w:bCs/>
          <w:color w:val="0B1F33"/>
          <w:sz w:val="28"/>
          <w:szCs w:val="28"/>
        </w:rPr>
        <w:t>которые о</w:t>
      </w:r>
      <w:r w:rsidRPr="009E051B">
        <w:rPr>
          <w:rFonts w:ascii="Times New Roman" w:hAnsi="Times New Roman" w:cs="Times New Roman"/>
          <w:color w:val="0B1F33"/>
          <w:sz w:val="28"/>
          <w:szCs w:val="28"/>
        </w:rPr>
        <w:t>пределяют порядок проведения аттестации</w:t>
      </w:r>
      <w:r w:rsidR="00A73874"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="00433E7A" w:rsidRPr="009E051B">
        <w:rPr>
          <w:rFonts w:ascii="Times New Roman" w:hAnsi="Times New Roman" w:cs="Times New Roman"/>
          <w:color w:val="0B1F33"/>
          <w:sz w:val="28"/>
          <w:szCs w:val="28"/>
        </w:rPr>
        <w:t>и у</w:t>
      </w:r>
      <w:r w:rsidR="00A73874"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тверждают типовые программы обучения и п</w:t>
      </w:r>
      <w:r w:rsidR="00433E7A"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еречни экзаменационных вопросов:</w:t>
      </w:r>
    </w:p>
    <w:p w:rsidR="00651CFE" w:rsidRPr="009E051B" w:rsidRDefault="00651CFE" w:rsidP="008B7746">
      <w:pPr>
        <w:pStyle w:val="a3"/>
        <w:shd w:val="clear" w:color="auto" w:fill="FFFFFF"/>
        <w:spacing w:before="180" w:after="100" w:afterAutospacing="1" w:line="360" w:lineRule="atLeast"/>
        <w:ind w:left="360"/>
        <w:jc w:val="both"/>
        <w:rPr>
          <w:rFonts w:ascii="Times New Roman" w:hAnsi="Times New Roman" w:cs="Times New Roman"/>
          <w:b/>
          <w:bCs/>
          <w:color w:val="0B1F33"/>
          <w:sz w:val="28"/>
          <w:szCs w:val="28"/>
        </w:rPr>
      </w:pPr>
    </w:p>
    <w:p w:rsidR="00FE018D" w:rsidRPr="009E051B" w:rsidRDefault="00734900" w:rsidP="00FE018D">
      <w:pPr>
        <w:pStyle w:val="a3"/>
        <w:shd w:val="clear" w:color="auto" w:fill="FFFFFF"/>
        <w:spacing w:before="180" w:after="100" w:afterAutospacing="1" w:line="360" w:lineRule="atLeast"/>
        <w:ind w:left="360"/>
        <w:jc w:val="both"/>
        <w:rPr>
          <w:rFonts w:ascii="Times New Roman" w:hAnsi="Times New Roman" w:cs="Times New Roman"/>
          <w:b/>
          <w:bCs/>
          <w:color w:val="0B1F33"/>
          <w:sz w:val="28"/>
          <w:szCs w:val="28"/>
        </w:rPr>
      </w:pPr>
      <w:proofErr w:type="gramStart"/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Основные из них:</w:t>
      </w:r>
      <w:proofErr w:type="gramEnd"/>
    </w:p>
    <w:p w:rsidR="003F5E3B" w:rsidRPr="009E051B" w:rsidRDefault="003F5E3B" w:rsidP="008B7746">
      <w:pPr>
        <w:tabs>
          <w:tab w:val="num" w:pos="0"/>
        </w:tabs>
        <w:ind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Постановление Правительства Российской Федерации от 13 января 2023 года № 13</w:t>
        </w:r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  </w:r>
      </w:hyperlink>
    </w:p>
    <w:p w:rsidR="00FE018D" w:rsidRPr="009E051B" w:rsidRDefault="00FE018D" w:rsidP="008B7746">
      <w:pPr>
        <w:tabs>
          <w:tab w:val="num" w:pos="0"/>
        </w:tabs>
        <w:ind w:firstLine="360"/>
        <w:jc w:val="both"/>
        <w:rPr>
          <w:rFonts w:ascii="Times New Roman" w:hAnsi="Times New Roman" w:cs="Times New Roman"/>
        </w:rPr>
      </w:pPr>
      <w:r w:rsidRPr="009E051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- </w:t>
      </w:r>
      <w:r w:rsidRPr="009E051B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Приказ Ростехнадзора от 13.04.2020  №</w:t>
      </w:r>
      <w:r w:rsidR="00455201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E051B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155</w:t>
      </w:r>
      <w:r w:rsidRPr="009E051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«Об утверждении типовых дополнительных профессиональных программ в области промышленной безопасности»</w:t>
      </w:r>
    </w:p>
    <w:p w:rsidR="00A73874" w:rsidRPr="009E051B" w:rsidRDefault="00FE018D" w:rsidP="008B7746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 </w:t>
      </w:r>
      <w:r w:rsidR="00A73874" w:rsidRPr="009E051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A73874"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Прика</w:t>
        </w:r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 Ростехнадзора от 26.11.2020 №</w:t>
        </w:r>
        <w:r w:rsidR="0045520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</w:t>
        </w:r>
        <w:r w:rsidR="00A73874"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459</w:t>
        </w:r>
        <w:r w:rsidR="00A73874"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электроэнергетики»</w:t>
        </w:r>
      </w:hyperlink>
    </w:p>
    <w:p w:rsidR="00A73874" w:rsidRPr="009E051B" w:rsidRDefault="00A73874" w:rsidP="008B7746">
      <w:pPr>
        <w:shd w:val="clear" w:color="auto" w:fill="FFFFFF"/>
        <w:tabs>
          <w:tab w:val="num" w:pos="0"/>
        </w:tabs>
        <w:ind w:firstLine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 Ростехнадзора от 09.08.2023 № 285</w:t>
        </w:r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  </w:r>
      </w:hyperlink>
    </w:p>
    <w:p w:rsidR="003F0461" w:rsidRPr="009E051B" w:rsidRDefault="00C764CF" w:rsidP="008B7746">
      <w:pPr>
        <w:pStyle w:val="5"/>
        <w:keepNext w:val="0"/>
        <w:keepLines w:val="0"/>
        <w:numPr>
          <w:ilvl w:val="0"/>
          <w:numId w:val="14"/>
        </w:numPr>
        <w:spacing w:before="0" w:after="12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ФНП, ГОСТы,</w:t>
      </w:r>
      <w:r w:rsidR="003F0461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 xml:space="preserve"> </w:t>
      </w:r>
      <w:proofErr w:type="spellStart"/>
      <w:r w:rsidR="003F0461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СНИПы</w:t>
      </w:r>
      <w:proofErr w:type="spellEnd"/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 xml:space="preserve">  </w:t>
      </w:r>
      <w:r w:rsidRPr="009E051B">
        <w:rPr>
          <w:rFonts w:ascii="Times New Roman" w:hAnsi="Times New Roman" w:cs="Times New Roman"/>
          <w:bCs/>
          <w:color w:val="0B1F33"/>
          <w:sz w:val="28"/>
          <w:szCs w:val="28"/>
        </w:rPr>
        <w:t>в области промышленной безопасности в зависимости от конкретного типа оборудования, к эксплуатации которого допущены работники</w:t>
      </w:r>
      <w:r w:rsidR="003F0461" w:rsidRPr="009E051B">
        <w:rPr>
          <w:rFonts w:ascii="Times New Roman" w:hAnsi="Times New Roman" w:cs="Times New Roman"/>
          <w:bCs/>
          <w:color w:val="0B1F33"/>
          <w:sz w:val="28"/>
          <w:szCs w:val="28"/>
        </w:rPr>
        <w:t>.</w:t>
      </w:r>
    </w:p>
    <w:p w:rsidR="003F0461" w:rsidRPr="009E051B" w:rsidRDefault="003F0461" w:rsidP="008B7746">
      <w:pPr>
        <w:tabs>
          <w:tab w:val="num" w:pos="0"/>
        </w:tabs>
        <w:spacing w:afterAutospacing="1" w:line="360" w:lineRule="atLeast"/>
        <w:ind w:firstLine="36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Содержат технические требования, которые необходимо соблюдать на производственных объектах.</w:t>
      </w:r>
    </w:p>
    <w:p w:rsidR="00BC08EF" w:rsidRPr="009E051B" w:rsidRDefault="00BC08EF" w:rsidP="00EE715B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C08EF" w:rsidRPr="009E051B" w:rsidRDefault="00BC08EF" w:rsidP="008B7746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C2730" w:rsidRPr="009E051B" w:rsidRDefault="00BC2730" w:rsidP="008B7746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Как сказа</w:t>
      </w:r>
      <w:r w:rsidR="005C2AAD"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</w:t>
      </w:r>
      <w:r w:rsidRPr="009E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выше, с 1 марта 2025 года вступило в законную силу 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hyperlink r:id="rId16" w:tgtFrame="_blank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 Правительства Российской Федерации от 21.10.2024 № 1416, внесшее корректировки в</w:t>
      </w:r>
      <w:r w:rsidR="00CD58F0"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Положение об  аттестации в области промышленной безопасности, по вопросам безопасности гидротехнических сооружений, безопасности в сфере электроэнергетики, утвержденное постановлением Правительства Российской Федерации от 13.01.2023 №</w:t>
      </w:r>
      <w:r w:rsidR="0045520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CD58F0"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13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:rsidR="00651CFE" w:rsidRPr="009E051B" w:rsidRDefault="00651CFE" w:rsidP="008B7746">
      <w:pPr>
        <w:spacing w:after="0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</w:pPr>
    </w:p>
    <w:p w:rsidR="00CD58F0" w:rsidRPr="009E051B" w:rsidRDefault="00256AE9" w:rsidP="008B7746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Слайд </w:t>
      </w:r>
      <w:r w:rsidR="004C0E61"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3</w:t>
      </w:r>
      <w:proofErr w:type="gramStart"/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  </w:t>
      </w:r>
      <w:r w:rsidR="00BC2730"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</w:t>
      </w:r>
      <w:proofErr w:type="gramEnd"/>
      <w:r w:rsidR="00CD58F0"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ыли внесены следующие изменения:</w:t>
      </w:r>
    </w:p>
    <w:p w:rsidR="006B3C5A" w:rsidRPr="009E051B" w:rsidRDefault="006B3C5A" w:rsidP="006B3C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Уточнили категорию работников, на которых возложено руководство производственной деятельностью: это инженерно-технические работники (ИТР).</w:t>
      </w:r>
    </w:p>
    <w:p w:rsidR="006B3C5A" w:rsidRPr="009E051B" w:rsidRDefault="006B3C5A" w:rsidP="006B3C5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Регламентированы сроки административных процедур: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сокращены сроки уведомления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заявителя ‎о дате, времени и месте проведения аттестации либо об оставлении заявления без рассмотрения </w:t>
      </w:r>
      <w:r w:rsidRPr="009E051B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с 5 до 3 рабочих дней;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аналогично </w:t>
      </w:r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сокращен срок уведомления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заявителя об изменении даты и времени проведения аттестации </w:t>
      </w:r>
      <w:r w:rsidRPr="009E051B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с 5 до 3 рабочих дней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;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по заявлениям, поданным через портал «</w:t>
      </w:r>
      <w:proofErr w:type="spellStart"/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Госуслуги</w:t>
      </w:r>
      <w:proofErr w:type="spellEnd"/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»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либо Единый портал тестирования, аттестация в территориальных и ведомственных аттестационных комиссиях должна быть проведена в срок, </w:t>
      </w:r>
      <w:r w:rsidRPr="009E051B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не превышающий 5 рабочих дней со дня получения заявления об аттестации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u w:val="single"/>
          <w:shd w:val="clear" w:color="auto" w:fill="FFFFFF"/>
        </w:rPr>
        <w:t>Но есть оговорка: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данный срок не учитывает период (со дня назначения даты проведения компьютерного тестирования до дня его проведения), который не должен превышать 10 рабочих дней. 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Получается, что аттестация в указанных аттестационных комиссиях проводится в срок, не превышающий 5 рабочих дней (с упомянутой оговоркой), а не 15 рабочих дней, как это предусмотрено действующей редакцией положения;</w:t>
      </w:r>
    </w:p>
    <w:p w:rsidR="006B3C5A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одновременно с этим </w:t>
      </w:r>
      <w:r w:rsidR="0045520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</w:t>
      </w:r>
      <w:r w:rsidRPr="009E051B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 5 до 3 рабочих дней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 дня составления протокола </w:t>
      </w:r>
      <w:r w:rsidRPr="009E051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сокращен срок направления заявителю уведомления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 бумажном носителе о результатах аттестации и по результатам рассмотрения апелляции;</w:t>
      </w:r>
    </w:p>
    <w:p w:rsidR="001C473B" w:rsidRPr="009E051B" w:rsidRDefault="006B3C5A" w:rsidP="006B3C5A">
      <w:pPr>
        <w:pStyle w:val="a3"/>
        <w:spacing w:after="0"/>
        <w:ind w:left="709" w:hanging="20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в </w:t>
      </w:r>
      <w:r w:rsidR="001C473B" w:rsidRPr="009E051B">
        <w:rPr>
          <w:rFonts w:ascii="Times New Roman" w:hAnsi="Times New Roman" w:cs="Times New Roman"/>
          <w:color w:val="242424"/>
          <w:sz w:val="28"/>
          <w:szCs w:val="28"/>
        </w:rPr>
        <w:t xml:space="preserve"> свою очередь изменениями </w:t>
      </w:r>
      <w:r w:rsidR="001C473B" w:rsidRPr="009E051B">
        <w:rPr>
          <w:rFonts w:ascii="Times New Roman" w:hAnsi="Times New Roman" w:cs="Times New Roman"/>
          <w:b/>
          <w:color w:val="242424"/>
          <w:sz w:val="28"/>
          <w:szCs w:val="28"/>
        </w:rPr>
        <w:t>определены сроки в </w:t>
      </w:r>
      <w:proofErr w:type="gramStart"/>
      <w:r w:rsidR="001C473B" w:rsidRPr="009E051B">
        <w:rPr>
          <w:rFonts w:ascii="Times New Roman" w:hAnsi="Times New Roman" w:cs="Times New Roman"/>
          <w:b/>
          <w:color w:val="242424"/>
          <w:sz w:val="28"/>
          <w:szCs w:val="28"/>
        </w:rPr>
        <w:t>пределах</w:t>
      </w:r>
      <w:proofErr w:type="gramEnd"/>
      <w:r w:rsidR="001C473B" w:rsidRPr="009E051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которых:</w:t>
      </w:r>
    </w:p>
    <w:p w:rsidR="001C473B" w:rsidRPr="009E051B" w:rsidRDefault="001C473B" w:rsidP="006B3C5A">
      <w:pPr>
        <w:pStyle w:val="a5"/>
        <w:shd w:val="clear" w:color="auto" w:fill="FFFFFF"/>
        <w:tabs>
          <w:tab w:val="left" w:pos="0"/>
        </w:tabs>
        <w:spacing w:before="0" w:beforeAutospacing="0" w:line="408" w:lineRule="atLeast"/>
        <w:ind w:left="709" w:firstLine="284"/>
        <w:jc w:val="both"/>
        <w:rPr>
          <w:b/>
          <w:i/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>проводится тестирование в рамках аттестации в присутствии членов аттестационных комиссий</w:t>
      </w:r>
      <w:r w:rsidRPr="009E051B">
        <w:rPr>
          <w:b/>
          <w:i/>
          <w:color w:val="242424"/>
          <w:sz w:val="28"/>
          <w:szCs w:val="28"/>
        </w:rPr>
        <w:t xml:space="preserve"> – в течение </w:t>
      </w:r>
      <w:r w:rsidR="006B3C5A" w:rsidRPr="009E051B">
        <w:rPr>
          <w:b/>
          <w:i/>
          <w:color w:val="242424"/>
          <w:sz w:val="28"/>
          <w:szCs w:val="28"/>
        </w:rPr>
        <w:t>одного рабочего дня.</w:t>
      </w:r>
    </w:p>
    <w:p w:rsidR="006B3C5A" w:rsidRPr="009E051B" w:rsidRDefault="006B3C5A" w:rsidP="00A0476A">
      <w:pPr>
        <w:pStyle w:val="a5"/>
        <w:numPr>
          <w:ilvl w:val="0"/>
          <w:numId w:val="7"/>
        </w:numPr>
        <w:shd w:val="clear" w:color="auto" w:fill="FFFFFF"/>
        <w:tabs>
          <w:tab w:val="clear" w:pos="502"/>
          <w:tab w:val="left" w:pos="0"/>
          <w:tab w:val="num" w:pos="709"/>
        </w:tabs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lastRenderedPageBreak/>
        <w:t xml:space="preserve"> Заявление на аттестацию в виде электронного документа можно подписывать </w:t>
      </w:r>
      <w:r w:rsidRPr="009E051B">
        <w:rPr>
          <w:color w:val="0B1F33"/>
          <w:sz w:val="28"/>
          <w:szCs w:val="28"/>
        </w:rPr>
        <w:t>усиленной квалифицированной подписью или усиленной неквалифицированной электронной подписью руководителя  организации или иного имеющего право действовать от имени организации должностного лица</w:t>
      </w:r>
      <w:r w:rsidR="00A0476A" w:rsidRPr="009E051B">
        <w:rPr>
          <w:color w:val="0B1F33"/>
          <w:sz w:val="28"/>
          <w:szCs w:val="28"/>
        </w:rPr>
        <w:t>.</w:t>
      </w:r>
    </w:p>
    <w:p w:rsidR="00A0476A" w:rsidRPr="009E051B" w:rsidRDefault="00A0476A" w:rsidP="00A0476A">
      <w:pPr>
        <w:pStyle w:val="a5"/>
        <w:numPr>
          <w:ilvl w:val="0"/>
          <w:numId w:val="7"/>
        </w:numPr>
        <w:shd w:val="clear" w:color="auto" w:fill="FFFFFF"/>
        <w:tabs>
          <w:tab w:val="clear" w:pos="502"/>
          <w:tab w:val="left" w:pos="0"/>
          <w:tab w:val="num" w:pos="709"/>
        </w:tabs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0B1F33"/>
          <w:sz w:val="28"/>
          <w:szCs w:val="28"/>
        </w:rPr>
        <w:t>Определен порядок утверждения вопросов для тестирования.</w:t>
      </w:r>
    </w:p>
    <w:p w:rsidR="00A0476A" w:rsidRPr="009E051B" w:rsidRDefault="00A0476A" w:rsidP="00A0476A">
      <w:pPr>
        <w:pStyle w:val="a5"/>
        <w:shd w:val="clear" w:color="auto" w:fill="FFFFFF"/>
        <w:tabs>
          <w:tab w:val="left" w:pos="0"/>
        </w:tabs>
        <w:spacing w:before="0" w:beforeAutospacing="0" w:line="408" w:lineRule="atLeast"/>
        <w:ind w:left="502"/>
        <w:jc w:val="both"/>
        <w:rPr>
          <w:color w:val="0B1F33"/>
          <w:sz w:val="28"/>
          <w:szCs w:val="28"/>
        </w:rPr>
      </w:pPr>
      <w:r w:rsidRPr="009E051B">
        <w:rPr>
          <w:color w:val="0B1F33"/>
          <w:sz w:val="28"/>
          <w:szCs w:val="28"/>
        </w:rPr>
        <w:t>Вопросы тестирования утверждаются Центральной аттестационной комиссией и публикуются на официальном сайте Федеральной службы по экологическому, технологическому и атомному надзору в сети «Интернет».</w:t>
      </w:r>
    </w:p>
    <w:p w:rsidR="00A0476A" w:rsidRPr="009E051B" w:rsidRDefault="00A0476A" w:rsidP="00A0476A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 xml:space="preserve">Установлен механизм, </w:t>
      </w:r>
      <w:r w:rsidRPr="009E051B">
        <w:rPr>
          <w:color w:val="242424"/>
          <w:sz w:val="28"/>
          <w:szCs w:val="28"/>
          <w:shd w:val="clear" w:color="auto" w:fill="FFFFFF"/>
        </w:rPr>
        <w:t>позволяющий устранить ошибки и опечатки в сведениях, содержащихся в реестрах:</w:t>
      </w:r>
    </w:p>
    <w:p w:rsidR="00A0476A" w:rsidRPr="009E051B" w:rsidRDefault="00A0476A" w:rsidP="00A0476A">
      <w:pPr>
        <w:pStyle w:val="a5"/>
        <w:shd w:val="clear" w:color="auto" w:fill="FFFFFF"/>
        <w:tabs>
          <w:tab w:val="left" w:pos="0"/>
        </w:tabs>
        <w:spacing w:before="0" w:beforeAutospacing="0" w:line="408" w:lineRule="atLeast"/>
        <w:ind w:left="502"/>
        <w:jc w:val="both"/>
        <w:rPr>
          <w:color w:val="242424"/>
          <w:sz w:val="28"/>
          <w:szCs w:val="28"/>
          <w:shd w:val="clear" w:color="auto" w:fill="FFFFFF"/>
        </w:rPr>
      </w:pPr>
      <w:proofErr w:type="gramStart"/>
      <w:r w:rsidRPr="009E051B">
        <w:rPr>
          <w:color w:val="242424"/>
          <w:sz w:val="28"/>
          <w:szCs w:val="28"/>
          <w:shd w:val="clear" w:color="auto" w:fill="FFFFFF"/>
        </w:rPr>
        <w:t>В заявлениях о внесении изменений в реестр аттестованных лиц или в ведомственный реестр в связи с изменением фамилии, имени или отчества работника, а также в случае обнаружения опечаток либо ошибок в сведениях, содержащихся в указанных реестрах, необходимо будет указать реквизиты документов, подтверждающих соответствующие изменения (либо предоставить информацию, подтверждающую наличие опечаток или ошибок, содержащихся в таких реестрах).</w:t>
      </w:r>
      <w:proofErr w:type="gramEnd"/>
    </w:p>
    <w:p w:rsidR="00A0476A" w:rsidRPr="009E051B" w:rsidRDefault="00A0476A" w:rsidP="00A0476A">
      <w:pPr>
        <w:pStyle w:val="a5"/>
        <w:shd w:val="clear" w:color="auto" w:fill="FFFFFF"/>
        <w:tabs>
          <w:tab w:val="left" w:pos="0"/>
        </w:tabs>
        <w:spacing w:before="0" w:beforeAutospacing="0" w:line="408" w:lineRule="atLeast"/>
        <w:ind w:left="502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  <w:shd w:val="clear" w:color="auto" w:fill="FFFFFF"/>
        </w:rPr>
        <w:t>При этом</w:t>
      </w:r>
      <w:proofErr w:type="gramStart"/>
      <w:r w:rsidRPr="009E051B">
        <w:rPr>
          <w:color w:val="242424"/>
          <w:sz w:val="28"/>
          <w:szCs w:val="28"/>
          <w:shd w:val="clear" w:color="auto" w:fill="FFFFFF"/>
        </w:rPr>
        <w:t>,</w:t>
      </w:r>
      <w:proofErr w:type="gramEnd"/>
      <w:r w:rsidRPr="009E051B">
        <w:rPr>
          <w:color w:val="242424"/>
          <w:sz w:val="28"/>
          <w:szCs w:val="28"/>
          <w:shd w:val="clear" w:color="auto" w:fill="FFFFFF"/>
        </w:rPr>
        <w:t xml:space="preserve"> необходимые коррективы в реестры </w:t>
      </w:r>
      <w:r w:rsidRPr="009E051B">
        <w:rPr>
          <w:b/>
          <w:color w:val="242424"/>
          <w:sz w:val="28"/>
          <w:szCs w:val="28"/>
          <w:shd w:val="clear" w:color="auto" w:fill="FFFFFF"/>
        </w:rPr>
        <w:t>должны быть внесены в течение 3 рабочих дней со дня получения упомянутого заявления.</w:t>
      </w:r>
    </w:p>
    <w:p w:rsidR="00CD58F0" w:rsidRPr="009E051B" w:rsidRDefault="00CD58F0" w:rsidP="008B7746">
      <w:pPr>
        <w:spacing w:after="0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Предлагаю рассмотреть порядок проведения аттестации </w:t>
      </w:r>
      <w:r w:rsidR="00256AE9"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Территориальной аттестационной комиссии Псковской области </w:t>
      </w:r>
      <w:r w:rsidRPr="009E051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 учетом уже действующих поправок по порядку. </w:t>
      </w:r>
    </w:p>
    <w:p w:rsidR="00433E7A" w:rsidRPr="009E051B" w:rsidRDefault="000A6E88" w:rsidP="008B7746">
      <w:pPr>
        <w:pStyle w:val="3"/>
        <w:spacing w:before="0" w:after="240"/>
        <w:ind w:firstLine="1069"/>
        <w:jc w:val="both"/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>Хочется напомнить</w:t>
      </w:r>
      <w:r w:rsidR="00455201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>,</w:t>
      </w:r>
      <w:r w:rsidR="005C2AAD" w:rsidRPr="009E051B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 xml:space="preserve"> какие</w:t>
      </w:r>
      <w:r w:rsidRPr="009E051B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 xml:space="preserve"> виды </w:t>
      </w:r>
      <w:r w:rsidR="00433E7A" w:rsidRPr="009E051B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>аттестации</w:t>
      </w:r>
      <w:r w:rsidRPr="009E051B"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  <w:t xml:space="preserve"> предусмотрены действующим законодательством.</w:t>
      </w:r>
    </w:p>
    <w:p w:rsidR="00433E7A" w:rsidRPr="009E051B" w:rsidRDefault="000A6E88" w:rsidP="008B77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На </w:t>
      </w:r>
      <w:r w:rsidR="004C0E61"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слайде</w:t>
      </w:r>
      <w:r w:rsidRPr="009E051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E051B">
        <w:rPr>
          <w:rFonts w:ascii="Times New Roman" w:hAnsi="Times New Roman" w:cs="Times New Roman"/>
          <w:sz w:val="28"/>
          <w:szCs w:val="28"/>
        </w:rPr>
        <w:t>Вы видите, что а</w:t>
      </w:r>
      <w:r w:rsidR="00433E7A" w:rsidRPr="009E051B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ттестация по промышленной безопасности подразделяется на несколько видов, каждый из которых предназначен для разных ситуаций и категорий работников. Это позволяет учитывать особенности профессиональной деятельности и степень ответственности сотрудников.</w:t>
      </w:r>
    </w:p>
    <w:p w:rsidR="00433E7A" w:rsidRPr="009E051B" w:rsidRDefault="00433E7A" w:rsidP="008B7746">
      <w:pPr>
        <w:numPr>
          <w:ilvl w:val="0"/>
          <w:numId w:val="3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color w:val="0B1F33"/>
          <w:sz w:val="28"/>
          <w:szCs w:val="28"/>
          <w:u w:val="single"/>
        </w:rPr>
        <w:lastRenderedPageBreak/>
        <w:t>Первичная аттестация</w:t>
      </w:r>
      <w:r w:rsidRPr="009E051B">
        <w:rPr>
          <w:rFonts w:ascii="Times New Roman" w:hAnsi="Times New Roman" w:cs="Times New Roman"/>
          <w:color w:val="0B1F33"/>
          <w:sz w:val="28"/>
          <w:szCs w:val="28"/>
        </w:rPr>
        <w:t>. Проводится в следующих случаях:</w:t>
      </w:r>
    </w:p>
    <w:p w:rsidR="00433E7A" w:rsidRPr="009E051B" w:rsidRDefault="00433E7A" w:rsidP="008B7746">
      <w:pPr>
        <w:numPr>
          <w:ilvl w:val="1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В течение месяца с момента назначения сотрудника на должность, требующую знаний в области промышленной безопасности.</w:t>
      </w:r>
    </w:p>
    <w:p w:rsidR="00433E7A" w:rsidRPr="009E051B" w:rsidRDefault="00433E7A" w:rsidP="008B7746">
      <w:pPr>
        <w:numPr>
          <w:ilvl w:val="1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При переводе сотрудника на должность с новыми функциональными обязанностями, связанными с безопасностью.</w:t>
      </w:r>
    </w:p>
    <w:p w:rsidR="00433E7A" w:rsidRPr="009E051B" w:rsidRDefault="00433E7A" w:rsidP="008B7746">
      <w:pPr>
        <w:numPr>
          <w:ilvl w:val="1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При переходе на новое предприятие, где требуется аттестация по другим областям промышленной безопасности.</w:t>
      </w:r>
    </w:p>
    <w:p w:rsidR="00433E7A" w:rsidRPr="009E051B" w:rsidRDefault="00433E7A" w:rsidP="008B7746">
      <w:pPr>
        <w:numPr>
          <w:ilvl w:val="0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b/>
          <w:color w:val="0B1F33"/>
          <w:sz w:val="28"/>
          <w:szCs w:val="28"/>
          <w:u w:val="single"/>
        </w:rPr>
      </w:pPr>
      <w:r w:rsidRPr="009E051B">
        <w:rPr>
          <w:rFonts w:ascii="Times New Roman" w:hAnsi="Times New Roman" w:cs="Times New Roman"/>
          <w:b/>
          <w:color w:val="0B1F33"/>
          <w:sz w:val="28"/>
          <w:szCs w:val="28"/>
          <w:u w:val="single"/>
        </w:rPr>
        <w:t>Периодическая аттестация.</w:t>
      </w:r>
    </w:p>
    <w:p w:rsidR="00433E7A" w:rsidRPr="009E051B" w:rsidRDefault="00433E7A" w:rsidP="008B7746">
      <w:pPr>
        <w:numPr>
          <w:ilvl w:val="1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Проводится каждые 5 лет для подтверждения знаний и соответствия квалификации.</w:t>
      </w:r>
    </w:p>
    <w:p w:rsidR="00433E7A" w:rsidRPr="009E051B" w:rsidRDefault="00433E7A" w:rsidP="008B7746">
      <w:pPr>
        <w:spacing w:before="180" w:after="100" w:afterAutospacing="1" w:line="360" w:lineRule="atLeast"/>
        <w:ind w:left="144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Регулярное обновление знаний позволяет учитывать изменения в законодательстве и технологических процессах.</w:t>
      </w:r>
    </w:p>
    <w:p w:rsidR="0070637B" w:rsidRPr="009E051B" w:rsidRDefault="00433E7A" w:rsidP="008B7746">
      <w:pPr>
        <w:numPr>
          <w:ilvl w:val="0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color w:val="0B1F33"/>
          <w:sz w:val="28"/>
          <w:szCs w:val="28"/>
          <w:u w:val="single"/>
        </w:rPr>
        <w:t>Внеочередная аттестация.</w:t>
      </w:r>
      <w:r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</w:p>
    <w:p w:rsidR="00433E7A" w:rsidRPr="009E051B" w:rsidRDefault="00433E7A" w:rsidP="008B7746">
      <w:pPr>
        <w:spacing w:before="180" w:after="100" w:afterAutospacing="1" w:line="360" w:lineRule="atLeast"/>
        <w:ind w:left="72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Организуется в следующих случаях:</w:t>
      </w:r>
    </w:p>
    <w:p w:rsidR="00433E7A" w:rsidRPr="009E051B" w:rsidRDefault="00433E7A" w:rsidP="008B7746">
      <w:pPr>
        <w:numPr>
          <w:ilvl w:val="1"/>
          <w:numId w:val="4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После выявления нарушений в области промышленной безопасности, зафиксированных в актах технического расследования причин аварий.</w:t>
      </w:r>
    </w:p>
    <w:p w:rsidR="00433E7A" w:rsidRPr="009E051B" w:rsidRDefault="00433E7A" w:rsidP="008B7746">
      <w:pPr>
        <w:pStyle w:val="a5"/>
        <w:shd w:val="clear" w:color="auto" w:fill="FDFDFD"/>
        <w:spacing w:before="0" w:beforeAutospacing="0"/>
        <w:ind w:firstLine="709"/>
        <w:jc w:val="both"/>
        <w:rPr>
          <w:sz w:val="28"/>
          <w:szCs w:val="28"/>
        </w:rPr>
      </w:pPr>
      <w:r w:rsidRPr="009E051B">
        <w:rPr>
          <w:sz w:val="28"/>
          <w:szCs w:val="28"/>
        </w:rPr>
        <w:t>Только аттестованный персонал допускается к работе на промышленных предприятиях с повышенным риском возникновения аварий с человеческими жертвами и большим материальным ущербом.</w:t>
      </w:r>
    </w:p>
    <w:p w:rsidR="00433E7A" w:rsidRPr="009E051B" w:rsidRDefault="00433E7A" w:rsidP="008B7746">
      <w:pPr>
        <w:pStyle w:val="a5"/>
        <w:shd w:val="clear" w:color="auto" w:fill="FDFDFD"/>
        <w:spacing w:before="0" w:beforeAutospacing="0"/>
        <w:ind w:firstLine="709"/>
        <w:jc w:val="both"/>
        <w:rPr>
          <w:sz w:val="28"/>
          <w:szCs w:val="28"/>
        </w:rPr>
      </w:pPr>
      <w:r w:rsidRPr="009E051B">
        <w:rPr>
          <w:sz w:val="28"/>
          <w:szCs w:val="28"/>
        </w:rPr>
        <w:t>А квалифицированным персонал считается только в том случае, если он пройдет обучение и аттестацию по нескольким направлениям: </w:t>
      </w:r>
    </w:p>
    <w:p w:rsidR="00433E7A" w:rsidRPr="009E051B" w:rsidRDefault="00433E7A" w:rsidP="008B7746">
      <w:pPr>
        <w:numPr>
          <w:ilvl w:val="0"/>
          <w:numId w:val="5"/>
        </w:numPr>
        <w:shd w:val="clear" w:color="auto" w:fill="FDFDFD"/>
        <w:spacing w:before="100" w:beforeAutospacing="1" w:after="240" w:line="390" w:lineRule="atLeast"/>
        <w:ind w:left="1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по промышленной безопасности (</w:t>
      </w:r>
      <w:hyperlink r:id="rId17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14.1 Федерального закона от 21 июля 1997 года № 116-ФЗ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);</w:t>
      </w:r>
    </w:p>
    <w:p w:rsidR="00A0476A" w:rsidRPr="009E051B" w:rsidRDefault="00433E7A" w:rsidP="008B7746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390" w:lineRule="atLeast"/>
        <w:ind w:left="1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безопасности гидротехнических сооружений</w:t>
      </w:r>
      <w:r w:rsidR="00455201">
        <w:rPr>
          <w:rFonts w:ascii="Times New Roman" w:hAnsi="Times New Roman" w:cs="Times New Roman"/>
          <w:sz w:val="28"/>
          <w:szCs w:val="28"/>
        </w:rPr>
        <w:t xml:space="preserve"> – </w:t>
      </w:r>
      <w:r w:rsidRPr="009E051B">
        <w:rPr>
          <w:rFonts w:ascii="Times New Roman" w:hAnsi="Times New Roman" w:cs="Times New Roman"/>
          <w:sz w:val="28"/>
          <w:szCs w:val="28"/>
        </w:rPr>
        <w:t>ГТС (</w:t>
      </w:r>
      <w:hyperlink r:id="rId18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9.1 Федерального закона от 21 июля 1997 года № 117-ФЗ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);</w:t>
      </w:r>
    </w:p>
    <w:p w:rsidR="00A0476A" w:rsidRPr="009E051B" w:rsidRDefault="00433E7A" w:rsidP="00A0476A">
      <w:pPr>
        <w:numPr>
          <w:ilvl w:val="0"/>
          <w:numId w:val="5"/>
        </w:numPr>
        <w:shd w:val="clear" w:color="auto" w:fill="FDFDFD"/>
        <w:spacing w:before="100" w:beforeAutospacing="1" w:after="100" w:afterAutospacing="1" w:line="390" w:lineRule="atLeast"/>
        <w:ind w:left="1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энергетической безопасности (</w:t>
      </w:r>
      <w:hyperlink r:id="rId19" w:history="1">
        <w:r w:rsidRPr="009E05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 28.1 Федерального закона от 26 марта 2003 года № 35-ФЗ</w:t>
        </w:r>
      </w:hyperlink>
      <w:r w:rsidRPr="009E051B">
        <w:rPr>
          <w:rFonts w:ascii="Times New Roman" w:hAnsi="Times New Roman" w:cs="Times New Roman"/>
          <w:sz w:val="28"/>
          <w:szCs w:val="28"/>
        </w:rPr>
        <w:t>).</w:t>
      </w:r>
    </w:p>
    <w:p w:rsidR="00BC08EF" w:rsidRPr="009E051B" w:rsidRDefault="00BC08EF" w:rsidP="00BC08EF">
      <w:pPr>
        <w:shd w:val="clear" w:color="auto" w:fill="FDFDFD"/>
        <w:spacing w:before="100" w:beforeAutospacing="1" w:after="100" w:afterAutospacing="1" w:line="390" w:lineRule="atLeast"/>
        <w:ind w:left="901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</w:p>
    <w:p w:rsidR="00433E7A" w:rsidRPr="009E051B" w:rsidRDefault="00433E7A" w:rsidP="00BC08EF">
      <w:pPr>
        <w:shd w:val="clear" w:color="auto" w:fill="FDFDFD"/>
        <w:spacing w:before="100" w:beforeAutospacing="1" w:after="100" w:afterAutospacing="1" w:line="390" w:lineRule="atLeast"/>
        <w:ind w:left="9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lastRenderedPageBreak/>
        <w:t xml:space="preserve">Слайд </w:t>
      </w:r>
      <w:r w:rsidR="004C0E61"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5</w:t>
      </w: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.</w:t>
      </w:r>
      <w:r w:rsidRPr="009E05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Кому нужна аттестация в области промышленной безопасности</w:t>
      </w:r>
    </w:p>
    <w:p w:rsidR="009F4F72" w:rsidRPr="009E051B" w:rsidRDefault="009F4F72" w:rsidP="008B7746">
      <w:pPr>
        <w:pStyle w:val="a5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 xml:space="preserve">Конкретный перечень категорий работников, которым нужна аттестация, установлен в постановлении Правительства от 13 января 2023 года № 13. </w:t>
      </w:r>
    </w:p>
    <w:p w:rsidR="009F4F72" w:rsidRPr="009E051B" w:rsidRDefault="009F4F72" w:rsidP="008B7746">
      <w:pPr>
        <w:pStyle w:val="a5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>Это:</w:t>
      </w:r>
    </w:p>
    <w:p w:rsidR="009F4F72" w:rsidRPr="009E051B" w:rsidRDefault="00455CBF" w:rsidP="008B7746">
      <w:pPr>
        <w:shd w:val="clear" w:color="auto" w:fill="FFFFFF"/>
        <w:spacing w:before="100" w:beforeAutospacing="1" w:after="133" w:line="348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а)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руководители организаций и их обособленных подразделений, а также ИП, которые по профессиональной деятельности связаны с опасными производственными объектами (ОПО) I, II или III класса опасности;</w:t>
      </w:r>
    </w:p>
    <w:p w:rsidR="009F4F72" w:rsidRPr="009E051B" w:rsidRDefault="00455CBF" w:rsidP="008B7746">
      <w:pPr>
        <w:shd w:val="clear" w:color="auto" w:fill="FFFFFF"/>
        <w:spacing w:before="100" w:beforeAutospacing="1" w:after="133" w:line="348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б)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лица, ответственные за производственный контроль на ОПО, эксплуатационный контроль на ГТС, авторский надзор и строительный контроль на ОПО, ГТС;</w:t>
      </w:r>
    </w:p>
    <w:p w:rsidR="009F4F72" w:rsidRPr="009E051B" w:rsidRDefault="00455CBF" w:rsidP="008B7746">
      <w:pPr>
        <w:shd w:val="clear" w:color="auto" w:fill="FFFFFF"/>
        <w:spacing w:before="100" w:beforeAutospacing="1" w:after="133" w:line="348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в)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инженерно-технические работники, осуществляющие руководство производственной деятельностью;</w:t>
      </w:r>
    </w:p>
    <w:p w:rsidR="009F4F72" w:rsidRPr="009E051B" w:rsidRDefault="00455CBF" w:rsidP="008B7746">
      <w:pPr>
        <w:shd w:val="clear" w:color="auto" w:fill="FFFFFF"/>
        <w:spacing w:before="100" w:beforeAutospacing="1" w:after="133" w:line="348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г)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члены аттестационных комиссий предприятий;</w:t>
      </w:r>
    </w:p>
    <w:p w:rsidR="009F4F72" w:rsidRPr="009E051B" w:rsidRDefault="00455CBF" w:rsidP="008B7746">
      <w:pPr>
        <w:shd w:val="clear" w:color="auto" w:fill="FFFFFF"/>
        <w:spacing w:before="100" w:beforeAutospacing="1" w:after="0" w:line="348" w:lineRule="atLeast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д)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руководители или заместители руководителей субъектов электроэнергетики и потребителей электроэнергии</w:t>
      </w:r>
      <w:r w:rsidR="00455201"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r w:rsidR="009F4F72" w:rsidRPr="009E051B">
        <w:rPr>
          <w:rFonts w:ascii="Times New Roman" w:hAnsi="Times New Roman" w:cs="Times New Roman"/>
          <w:color w:val="222222"/>
          <w:sz w:val="28"/>
          <w:szCs w:val="28"/>
        </w:rPr>
        <w:t>в части аттестации по энергетической безопасности.</w:t>
      </w:r>
    </w:p>
    <w:p w:rsidR="000255AF" w:rsidRPr="009E051B" w:rsidRDefault="00455CBF" w:rsidP="008B7746">
      <w:pPr>
        <w:shd w:val="clear" w:color="auto" w:fill="FFFFFF"/>
        <w:spacing w:before="100" w:beforeAutospacing="1" w:after="0" w:line="348" w:lineRule="atLeast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highlight w:val="cyan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>Как вид</w:t>
      </w:r>
      <w:r w:rsidR="005C2AAD" w:rsidRPr="009E051B">
        <w:rPr>
          <w:rFonts w:ascii="Times New Roman" w:hAnsi="Times New Roman" w:cs="Times New Roman"/>
          <w:color w:val="222222"/>
          <w:sz w:val="28"/>
          <w:szCs w:val="28"/>
        </w:rPr>
        <w:t>но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 из приведенного перечня</w:t>
      </w:r>
      <w:r w:rsidR="0045520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это могут быть: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Директора и их заместители, отвечающие за безопасность на производственных объектах.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Начальники структурных подразделений, связанных с промышленной безопасностью.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Инженеры по охране труда.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Специалисты, отвечающие за эксплуатацию, обслуживание и ремонт оборудования на опасных производственных объектах.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Работники, участвующие в проектировании и строительстве объектов, подлежащих надзору Ростехнадзора.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Специалисты по техническому перевооружению и реконструкции.</w:t>
      </w:r>
    </w:p>
    <w:p w:rsidR="000255AF" w:rsidRPr="009E051B" w:rsidRDefault="000255AF" w:rsidP="008B7746">
      <w:pPr>
        <w:spacing w:before="180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>Работник</w:t>
      </w:r>
      <w:r w:rsidR="0070637B"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>ами</w:t>
      </w: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>,</w:t>
      </w:r>
      <w:r w:rsidR="0070637B"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 xml:space="preserve"> которые </w:t>
      </w: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 xml:space="preserve"> непосредственно </w:t>
      </w:r>
      <w:proofErr w:type="gramStart"/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>заняты на оп</w:t>
      </w:r>
      <w:r w:rsidR="0070637B"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>асных производственных объектах могут</w:t>
      </w:r>
      <w:proofErr w:type="gramEnd"/>
      <w:r w:rsidR="0070637B"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  <w:u w:val="single"/>
        </w:rPr>
        <w:t xml:space="preserve"> быть: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lastRenderedPageBreak/>
        <w:t>Операторы технологического оборудования.</w:t>
      </w:r>
    </w:p>
    <w:p w:rsidR="000255AF" w:rsidRPr="009E051B" w:rsidRDefault="000255AF" w:rsidP="008B7746">
      <w:pPr>
        <w:numPr>
          <w:ilvl w:val="1"/>
          <w:numId w:val="6"/>
        </w:numPr>
        <w:spacing w:before="180" w:after="100" w:afterAutospacing="1" w:line="360" w:lineRule="atLeast"/>
        <w:jc w:val="both"/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i/>
          <w:color w:val="0B1F33"/>
          <w:sz w:val="28"/>
          <w:szCs w:val="28"/>
        </w:rPr>
        <w:t>Мастера смен и другие сотрудники, контролирующие выполнение производственных процессов.</w:t>
      </w:r>
    </w:p>
    <w:p w:rsidR="009A05A3" w:rsidRPr="009E051B" w:rsidRDefault="0070637B" w:rsidP="008B7746">
      <w:pPr>
        <w:shd w:val="clear" w:color="auto" w:fill="FFFFFF"/>
        <w:spacing w:after="100" w:afterAutospacing="1" w:line="408" w:lineRule="atLeast"/>
        <w:jc w:val="both"/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 xml:space="preserve">Обращаю Ваше внимание, что с </w:t>
      </w:r>
      <w:r w:rsidR="009A05A3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 1 марта 2025 года к </w:t>
      </w:r>
      <w:r w:rsidR="00EE715B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 xml:space="preserve"> </w:t>
      </w:r>
      <w:r w:rsidR="009A05A3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указанной категории работников, обязанных прохо</w:t>
      </w:r>
      <w:r w:rsidR="00663728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дить аттестацию, относятся все инженерно-технические работники (И</w:t>
      </w:r>
      <w:r w:rsidR="009A05A3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ТР</w:t>
      </w:r>
      <w:r w:rsidR="00663728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)</w:t>
      </w:r>
      <w:r w:rsidR="009A05A3" w:rsidRPr="009E051B">
        <w:rPr>
          <w:rFonts w:ascii="Times New Roman" w:eastAsia="Times New Roman" w:hAnsi="Times New Roman" w:cs="Times New Roman"/>
          <w:b/>
          <w:i/>
          <w:color w:val="242424"/>
          <w:sz w:val="28"/>
          <w:szCs w:val="28"/>
        </w:rPr>
        <w:t>, которые руководят различными производственными процессами на предприятии, эксплуатирующем ОПО.</w:t>
      </w:r>
    </w:p>
    <w:p w:rsidR="00EE715B" w:rsidRPr="009E051B" w:rsidRDefault="000A6E88" w:rsidP="008B7746">
      <w:pPr>
        <w:pStyle w:val="a5"/>
        <w:shd w:val="clear" w:color="auto" w:fill="FFFFFF"/>
        <w:spacing w:before="0" w:beforeAutospacing="0" w:line="408" w:lineRule="atLeast"/>
        <w:jc w:val="both"/>
        <w:rPr>
          <w:b/>
          <w:color w:val="FF0000"/>
          <w:sz w:val="28"/>
          <w:szCs w:val="28"/>
          <w:u w:val="single"/>
          <w:shd w:val="clear" w:color="auto" w:fill="FFFFFF"/>
        </w:rPr>
      </w:pPr>
      <w:r w:rsidRPr="009E051B">
        <w:rPr>
          <w:b/>
          <w:color w:val="FF0000"/>
          <w:sz w:val="28"/>
          <w:szCs w:val="28"/>
          <w:u w:val="single"/>
          <w:shd w:val="clear" w:color="auto" w:fill="FFFFFF"/>
        </w:rPr>
        <w:t>Слайд</w:t>
      </w:r>
      <w:r w:rsidR="009C71D2" w:rsidRPr="009E051B">
        <w:rPr>
          <w:b/>
          <w:color w:val="FF0000"/>
          <w:sz w:val="28"/>
          <w:szCs w:val="28"/>
          <w:u w:val="single"/>
          <w:shd w:val="clear" w:color="auto" w:fill="FFFFFF"/>
        </w:rPr>
        <w:t>ы</w:t>
      </w:r>
      <w:r w:rsidRPr="009E051B">
        <w:rPr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4C0E61" w:rsidRPr="009E051B">
        <w:rPr>
          <w:b/>
          <w:color w:val="FF0000"/>
          <w:sz w:val="28"/>
          <w:szCs w:val="28"/>
          <w:u w:val="single"/>
          <w:shd w:val="clear" w:color="auto" w:fill="FFFFFF"/>
        </w:rPr>
        <w:t>6</w:t>
      </w:r>
      <w:r w:rsidR="009C71D2" w:rsidRPr="009E051B">
        <w:rPr>
          <w:b/>
          <w:color w:val="FF0000"/>
          <w:sz w:val="28"/>
          <w:szCs w:val="28"/>
          <w:u w:val="single"/>
          <w:shd w:val="clear" w:color="auto" w:fill="FFFFFF"/>
        </w:rPr>
        <w:t>-</w:t>
      </w:r>
      <w:r w:rsidR="004C0E61" w:rsidRPr="009E051B">
        <w:rPr>
          <w:b/>
          <w:color w:val="FF0000"/>
          <w:sz w:val="28"/>
          <w:szCs w:val="28"/>
          <w:u w:val="single"/>
          <w:shd w:val="clear" w:color="auto" w:fill="FFFFFF"/>
        </w:rPr>
        <w:t>7</w:t>
      </w:r>
      <w:r w:rsidRPr="009E051B">
        <w:rPr>
          <w:b/>
          <w:color w:val="FF0000"/>
          <w:sz w:val="28"/>
          <w:szCs w:val="28"/>
          <w:u w:val="single"/>
          <w:shd w:val="clear" w:color="auto" w:fill="FFFFFF"/>
        </w:rPr>
        <w:t xml:space="preserve">. </w:t>
      </w:r>
      <w:r w:rsidR="000255AF" w:rsidRPr="009E051B">
        <w:rPr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9C71D2" w:rsidRPr="009E051B">
        <w:rPr>
          <w:b/>
          <w:color w:val="FF0000"/>
          <w:sz w:val="28"/>
          <w:szCs w:val="28"/>
          <w:u w:val="single"/>
          <w:shd w:val="clear" w:color="auto" w:fill="FFFFFF"/>
        </w:rPr>
        <w:t xml:space="preserve">     </w:t>
      </w:r>
    </w:p>
    <w:p w:rsidR="00A13FCE" w:rsidRPr="009E051B" w:rsidRDefault="00A13FCE" w:rsidP="008B7746">
      <w:pPr>
        <w:pStyle w:val="a5"/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 xml:space="preserve">С 1 сентября 2024 года началось  применение актуализированных областей аттестации в области промышленной безопасности, безопасности гидротехнических сооружений, безопасности в сфере электроэнергетики. </w:t>
      </w:r>
    </w:p>
    <w:p w:rsidR="00A13FCE" w:rsidRPr="009E051B" w:rsidRDefault="00A13FCE" w:rsidP="008B7746">
      <w:pPr>
        <w:pStyle w:val="a5"/>
        <w:shd w:val="clear" w:color="auto" w:fill="FFFFFF"/>
        <w:spacing w:before="0" w:beforeAutospacing="0" w:line="408" w:lineRule="atLeast"/>
        <w:ind w:firstLine="709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>С указанной даты вступил  в силу  </w:t>
      </w:r>
      <w:hyperlink r:id="rId20" w:tgtFrame="_blank" w:history="1">
        <w:r w:rsidRPr="009E051B">
          <w:rPr>
            <w:rStyle w:val="a4"/>
            <w:color w:val="000000" w:themeColor="text1"/>
            <w:sz w:val="28"/>
            <w:szCs w:val="28"/>
            <w:u w:val="none"/>
          </w:rPr>
          <w:t>приказ</w:t>
        </w:r>
      </w:hyperlink>
      <w:r w:rsidRPr="009E051B">
        <w:rPr>
          <w:color w:val="242424"/>
          <w:sz w:val="28"/>
          <w:szCs w:val="28"/>
        </w:rPr>
        <w:t xml:space="preserve">  Ростехнадзора от 09.08.2023 № 285 «Об утверждении Перечня областей аттестации в области промышленной безопасности, по вопросам безопасности гидротехнических сооружений, безопасности в сфере электроэнергетики», который будет действовать до 1 сентября 2030 года. </w:t>
      </w:r>
    </w:p>
    <w:p w:rsidR="000255AF" w:rsidRPr="009E051B" w:rsidRDefault="000255AF" w:rsidP="008B774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 xml:space="preserve">Области аттестации по промышленной безопасности охватывают широкий спектр направлений, связанных с эксплуатацией, проектированием, строительством и техническим обслуживанием опасных производственных объектов. Каждая область имеет свои особенности и требования, которые определяются нормативными документами и регулируются </w:t>
      </w:r>
      <w:proofErr w:type="spellStart"/>
      <w:r w:rsidRPr="009E051B">
        <w:rPr>
          <w:rFonts w:ascii="Times New Roman" w:eastAsia="Times New Roman" w:hAnsi="Times New Roman" w:cs="Times New Roman"/>
          <w:sz w:val="28"/>
          <w:szCs w:val="28"/>
        </w:rPr>
        <w:t>Ростехнадзором</w:t>
      </w:r>
      <w:proofErr w:type="spellEnd"/>
      <w:r w:rsidRPr="009E0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FCE" w:rsidRPr="009E051B" w:rsidRDefault="00A13FCE" w:rsidP="008B7746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Подробно на них мы останавливаться не будем.</w:t>
      </w:r>
    </w:p>
    <w:p w:rsidR="00C321AA" w:rsidRPr="009E051B" w:rsidRDefault="00C321AA" w:rsidP="008B7746">
      <w:pPr>
        <w:pStyle w:val="a5"/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 xml:space="preserve">Предлагаю </w:t>
      </w:r>
      <w:r w:rsidR="00A13FCE" w:rsidRPr="009E051B">
        <w:rPr>
          <w:color w:val="242424"/>
          <w:sz w:val="28"/>
          <w:szCs w:val="28"/>
        </w:rPr>
        <w:t xml:space="preserve">коротко </w:t>
      </w:r>
      <w:r w:rsidRPr="009E051B">
        <w:rPr>
          <w:color w:val="242424"/>
          <w:sz w:val="28"/>
          <w:szCs w:val="28"/>
        </w:rPr>
        <w:t>рассмотреть нововведения, предусмотренные приказом № 285, а точнее –</w:t>
      </w:r>
      <w:r w:rsidR="009C71D2" w:rsidRPr="009E051B">
        <w:rPr>
          <w:color w:val="242424"/>
          <w:sz w:val="28"/>
          <w:szCs w:val="28"/>
        </w:rPr>
        <w:t xml:space="preserve"> какие </w:t>
      </w:r>
      <w:r w:rsidRPr="009E051B">
        <w:rPr>
          <w:color w:val="242424"/>
          <w:sz w:val="28"/>
          <w:szCs w:val="28"/>
        </w:rPr>
        <w:t>в нем произошли  изменения:</w:t>
      </w:r>
    </w:p>
    <w:p w:rsidR="00C321AA" w:rsidRPr="009E051B" w:rsidRDefault="00C321AA" w:rsidP="008B7746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  <w:u w:val="single"/>
        </w:rPr>
      </w:pPr>
      <w:r w:rsidRPr="009E051B">
        <w:rPr>
          <w:color w:val="242424"/>
          <w:sz w:val="28"/>
          <w:szCs w:val="28"/>
        </w:rPr>
        <w:t>из Перечня </w:t>
      </w:r>
      <w:r w:rsidR="00EE715B" w:rsidRPr="009E051B">
        <w:rPr>
          <w:color w:val="242424"/>
          <w:sz w:val="28"/>
          <w:szCs w:val="28"/>
        </w:rPr>
        <w:t xml:space="preserve"> </w:t>
      </w:r>
      <w:r w:rsidRPr="009E051B">
        <w:rPr>
          <w:b/>
          <w:bCs/>
          <w:color w:val="242424"/>
          <w:sz w:val="28"/>
          <w:szCs w:val="28"/>
          <w:u w:val="single"/>
        </w:rPr>
        <w:t>исключены следующие области аттестации</w:t>
      </w:r>
      <w:r w:rsidRPr="009E051B">
        <w:rPr>
          <w:color w:val="242424"/>
          <w:sz w:val="28"/>
          <w:szCs w:val="28"/>
          <w:u w:val="single"/>
        </w:rPr>
        <w:t>: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Б.4.5</w:t>
      </w:r>
      <w:r w:rsidRPr="009E051B">
        <w:rPr>
          <w:color w:val="242424"/>
          <w:sz w:val="28"/>
          <w:szCs w:val="28"/>
        </w:rPr>
        <w:t> «Проектирование опасных производственных объектов горной промышленности»;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Б.11.3</w:t>
      </w:r>
      <w:r w:rsidRPr="009E051B">
        <w:rPr>
          <w:color w:val="242424"/>
          <w:sz w:val="28"/>
          <w:szCs w:val="28"/>
        </w:rPr>
        <w:t xml:space="preserve"> «Изготовление, монтаж, наладка, ремонт, техническое освидетельствование, реконструкция и эксплуатация технических </w:t>
      </w:r>
      <w:r w:rsidRPr="009E051B">
        <w:rPr>
          <w:color w:val="242424"/>
          <w:sz w:val="28"/>
          <w:szCs w:val="28"/>
        </w:rPr>
        <w:lastRenderedPageBreak/>
        <w:t>устройств (машин и оборудования), применяемых на объектах хранения и переработки растительного сырья»;</w:t>
      </w:r>
    </w:p>
    <w:p w:rsidR="00EE715B" w:rsidRPr="009E051B" w:rsidRDefault="00C321AA" w:rsidP="00EE715B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Г.2.5</w:t>
      </w:r>
      <w:r w:rsidRPr="009E051B">
        <w:rPr>
          <w:color w:val="242424"/>
          <w:sz w:val="28"/>
          <w:szCs w:val="28"/>
        </w:rPr>
        <w:t> «Организация оперативно-диспетчерского управления в электроэнергетике»;</w:t>
      </w:r>
    </w:p>
    <w:p w:rsidR="00C321AA" w:rsidRPr="009E051B" w:rsidRDefault="00C321AA" w:rsidP="008B7746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>в Перечень </w:t>
      </w:r>
      <w:r w:rsidR="00EE715B" w:rsidRPr="009E051B">
        <w:rPr>
          <w:color w:val="242424"/>
          <w:sz w:val="28"/>
          <w:szCs w:val="28"/>
        </w:rPr>
        <w:t xml:space="preserve"> </w:t>
      </w:r>
      <w:r w:rsidRPr="009E051B">
        <w:rPr>
          <w:b/>
          <w:bCs/>
          <w:color w:val="242424"/>
          <w:sz w:val="28"/>
          <w:szCs w:val="28"/>
          <w:u w:val="single"/>
        </w:rPr>
        <w:t>включены новые области аттестации</w:t>
      </w:r>
      <w:r w:rsidRPr="009E051B">
        <w:rPr>
          <w:color w:val="242424"/>
          <w:sz w:val="28"/>
          <w:szCs w:val="28"/>
          <w:u w:val="single"/>
        </w:rPr>
        <w:t>: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Б.1.19</w:t>
      </w:r>
      <w:r w:rsidRPr="009E051B">
        <w:rPr>
          <w:color w:val="242424"/>
          <w:sz w:val="28"/>
          <w:szCs w:val="28"/>
        </w:rPr>
        <w:t> «Химически опасные производственные объекты наземных складов жидкого аммиака»;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Б.2.11</w:t>
      </w:r>
      <w:r w:rsidRPr="009E051B">
        <w:rPr>
          <w:color w:val="242424"/>
          <w:sz w:val="28"/>
          <w:szCs w:val="28"/>
        </w:rPr>
        <w:t xml:space="preserve"> «Ремонтные, монтажные и пусконаладочные работы на опасных производственных объектах </w:t>
      </w:r>
      <w:proofErr w:type="spellStart"/>
      <w:r w:rsidRPr="009E051B">
        <w:rPr>
          <w:color w:val="242424"/>
          <w:sz w:val="28"/>
          <w:szCs w:val="28"/>
        </w:rPr>
        <w:t>нефтегазодобычи</w:t>
      </w:r>
      <w:proofErr w:type="spellEnd"/>
      <w:r w:rsidRPr="009E051B">
        <w:rPr>
          <w:color w:val="242424"/>
          <w:sz w:val="28"/>
          <w:szCs w:val="28"/>
        </w:rPr>
        <w:t>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Б.2.12</w:t>
      </w:r>
      <w:r w:rsidRPr="009E051B">
        <w:rPr>
          <w:color w:val="242424"/>
          <w:sz w:val="28"/>
          <w:szCs w:val="28"/>
        </w:rPr>
        <w:t> «Разработка нефтяных месторождений шахтным способом»;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Б.7.2</w:t>
      </w:r>
      <w:r w:rsidRPr="009E051B">
        <w:rPr>
          <w:color w:val="242424"/>
          <w:sz w:val="28"/>
          <w:szCs w:val="28"/>
        </w:rPr>
        <w:t> «Эксплуатация сетей газораспределения и газопотребления тепловых электрических станций»;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Б.7.3</w:t>
      </w:r>
      <w:r w:rsidRPr="009E051B">
        <w:rPr>
          <w:color w:val="242424"/>
          <w:sz w:val="28"/>
          <w:szCs w:val="28"/>
        </w:rPr>
        <w:t> «Эксплуатация сетей газораспределения и газопотребления газотурбинных и парогазовых установок»;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Б.12.3</w:t>
      </w:r>
      <w:r w:rsidRPr="009E051B">
        <w:rPr>
          <w:color w:val="242424"/>
          <w:sz w:val="28"/>
          <w:szCs w:val="28"/>
        </w:rPr>
        <w:t> «Специальные взрывные работы с взрывчатыми веществами при осуществлении деятельности по использованию атомной энергии в оборонных целях»;</w:t>
      </w:r>
    </w:p>
    <w:p w:rsidR="00C321AA" w:rsidRPr="009E051B" w:rsidRDefault="00C321AA" w:rsidP="008B7746">
      <w:pPr>
        <w:pStyle w:val="a5"/>
        <w:numPr>
          <w:ilvl w:val="1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В.5</w:t>
      </w:r>
      <w:r w:rsidRPr="009E051B">
        <w:rPr>
          <w:color w:val="242424"/>
          <w:sz w:val="28"/>
          <w:szCs w:val="28"/>
        </w:rPr>
        <w:t> «Судоходные гидротехнические сооружения».</w:t>
      </w:r>
    </w:p>
    <w:p w:rsidR="00A13FCE" w:rsidRPr="009E051B" w:rsidRDefault="00C321AA" w:rsidP="00EE715B">
      <w:pPr>
        <w:pStyle w:val="a5"/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before="0" w:beforeAutospacing="0" w:line="408" w:lineRule="atLeast"/>
        <w:ind w:left="1134" w:hanging="774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  <w:u w:val="single"/>
        </w:rPr>
        <w:t>одновременно с этим в существующую область аттестации Б.8.1 </w:t>
      </w:r>
      <w:r w:rsidRPr="009E051B">
        <w:rPr>
          <w:b/>
          <w:bCs/>
          <w:color w:val="242424"/>
          <w:sz w:val="28"/>
          <w:szCs w:val="28"/>
          <w:u w:val="single"/>
        </w:rPr>
        <w:t>дополнительно включены области аттестации</w:t>
      </w:r>
      <w:r w:rsidRPr="009E051B">
        <w:rPr>
          <w:b/>
          <w:bCs/>
          <w:color w:val="242424"/>
          <w:sz w:val="28"/>
          <w:szCs w:val="28"/>
        </w:rPr>
        <w:t xml:space="preserve"> Б.8.1.1, Б.8.1.2, Б.8.1.3, Б.8.1.4 и Б.8.1.5</w:t>
      </w:r>
      <w:r w:rsidRPr="009E051B">
        <w:rPr>
          <w:color w:val="242424"/>
          <w:sz w:val="28"/>
          <w:szCs w:val="28"/>
        </w:rPr>
        <w:t xml:space="preserve">, </w:t>
      </w:r>
      <w:r w:rsidRPr="009E051B">
        <w:rPr>
          <w:color w:val="242424"/>
          <w:sz w:val="28"/>
          <w:szCs w:val="28"/>
          <w:u w:val="single"/>
        </w:rPr>
        <w:t>а в область аттестации </w:t>
      </w:r>
      <w:r w:rsidRPr="009E051B">
        <w:rPr>
          <w:b/>
          <w:bCs/>
          <w:color w:val="242424"/>
          <w:sz w:val="28"/>
          <w:szCs w:val="28"/>
          <w:u w:val="single"/>
        </w:rPr>
        <w:t>Б.8.6</w:t>
      </w:r>
      <w:r w:rsidRPr="009E051B">
        <w:rPr>
          <w:color w:val="242424"/>
          <w:sz w:val="28"/>
          <w:szCs w:val="28"/>
        </w:rPr>
        <w:t> – области аттестации </w:t>
      </w:r>
      <w:r w:rsidRPr="009E051B">
        <w:rPr>
          <w:b/>
          <w:bCs/>
          <w:color w:val="242424"/>
          <w:sz w:val="28"/>
          <w:szCs w:val="28"/>
        </w:rPr>
        <w:t>Б.8.6.1 и Б.8.6.2</w:t>
      </w:r>
      <w:r w:rsidRPr="009E051B">
        <w:rPr>
          <w:color w:val="242424"/>
          <w:sz w:val="28"/>
          <w:szCs w:val="28"/>
        </w:rPr>
        <w:t>;</w:t>
      </w:r>
    </w:p>
    <w:p w:rsidR="00A13FCE" w:rsidRPr="009E051B" w:rsidRDefault="00C321AA" w:rsidP="00EE715B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  <w:u w:val="single"/>
        </w:rPr>
        <w:t>изменены наименования</w:t>
      </w:r>
      <w:r w:rsidRPr="009E051B">
        <w:rPr>
          <w:color w:val="242424"/>
          <w:sz w:val="28"/>
          <w:szCs w:val="28"/>
          <w:u w:val="single"/>
        </w:rPr>
        <w:t> следующих областей аттестации</w:t>
      </w:r>
      <w:r w:rsidRPr="009E051B">
        <w:rPr>
          <w:color w:val="242424"/>
          <w:sz w:val="28"/>
          <w:szCs w:val="28"/>
        </w:rPr>
        <w:t>: </w:t>
      </w:r>
      <w:r w:rsidRPr="009E051B">
        <w:rPr>
          <w:b/>
          <w:bCs/>
          <w:color w:val="242424"/>
          <w:sz w:val="28"/>
          <w:szCs w:val="28"/>
        </w:rPr>
        <w:t>Б.1.6, Б.1.12, Б.1.13, Б.1.14, Б.1.15, Б.2.3, Б.2.5, Б.2.9, Б.4.2, Б.7.1, Б.7.4, Б.8.6, Б.11.1 и Б.11.2</w:t>
      </w:r>
      <w:r w:rsidRPr="009E051B">
        <w:rPr>
          <w:color w:val="242424"/>
          <w:sz w:val="28"/>
          <w:szCs w:val="28"/>
        </w:rPr>
        <w:t>;</w:t>
      </w:r>
    </w:p>
    <w:p w:rsidR="00A13FCE" w:rsidRPr="009E051B" w:rsidRDefault="00C321AA" w:rsidP="00EE715B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color w:val="242424"/>
          <w:sz w:val="28"/>
          <w:szCs w:val="28"/>
        </w:rPr>
        <w:t>область аттестации </w:t>
      </w:r>
      <w:r w:rsidRPr="009E051B">
        <w:rPr>
          <w:b/>
          <w:bCs/>
          <w:color w:val="242424"/>
          <w:sz w:val="28"/>
          <w:szCs w:val="28"/>
          <w:u w:val="single"/>
        </w:rPr>
        <w:t>Б.8.4 разделена</w:t>
      </w:r>
      <w:r w:rsidRPr="009E051B">
        <w:rPr>
          <w:color w:val="242424"/>
          <w:sz w:val="28"/>
          <w:szCs w:val="28"/>
          <w:u w:val="single"/>
        </w:rPr>
        <w:t> на 2 области аттестации</w:t>
      </w:r>
      <w:r w:rsidRPr="009E051B">
        <w:rPr>
          <w:color w:val="242424"/>
          <w:sz w:val="28"/>
          <w:szCs w:val="28"/>
        </w:rPr>
        <w:t>, </w:t>
      </w:r>
      <w:r w:rsidRPr="009E051B">
        <w:rPr>
          <w:b/>
          <w:bCs/>
          <w:color w:val="242424"/>
          <w:sz w:val="28"/>
          <w:szCs w:val="28"/>
        </w:rPr>
        <w:t>Б.8.4 и Б.8.5</w:t>
      </w:r>
      <w:r w:rsidRPr="009E051B">
        <w:rPr>
          <w:color w:val="242424"/>
          <w:sz w:val="28"/>
          <w:szCs w:val="28"/>
        </w:rPr>
        <w:t>;</w:t>
      </w:r>
    </w:p>
    <w:p w:rsidR="00A13FCE" w:rsidRPr="009E051B" w:rsidRDefault="00C321AA" w:rsidP="00EE715B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  <w:u w:val="single"/>
        </w:rPr>
        <w:t>изменены шифры</w:t>
      </w:r>
      <w:r w:rsidR="00A13FCE" w:rsidRPr="009E051B">
        <w:rPr>
          <w:color w:val="242424"/>
          <w:sz w:val="28"/>
          <w:szCs w:val="28"/>
          <w:u w:val="single"/>
        </w:rPr>
        <w:t xml:space="preserve"> некоторых </w:t>
      </w:r>
      <w:r w:rsidRPr="009E051B">
        <w:rPr>
          <w:color w:val="242424"/>
          <w:sz w:val="28"/>
          <w:szCs w:val="28"/>
          <w:u w:val="single"/>
        </w:rPr>
        <w:t xml:space="preserve"> областей аттестации</w:t>
      </w:r>
      <w:r w:rsidRPr="009E051B">
        <w:rPr>
          <w:color w:val="242424"/>
          <w:sz w:val="28"/>
          <w:szCs w:val="28"/>
        </w:rPr>
        <w:t>: вместо Б.7.2 – Б.7.4, вместо Б.7.3 – Б.7.5, вместо Б.7.4 – Б.7.6, вместо Б.8.5 – Б.8.7;</w:t>
      </w:r>
    </w:p>
    <w:p w:rsidR="00A13FCE" w:rsidRPr="009E051B" w:rsidRDefault="00C321AA" w:rsidP="00EE715B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  <w:u w:val="single"/>
        </w:rPr>
        <w:t>области аттестации Б.9.3 и Б.9.4 объединены</w:t>
      </w:r>
      <w:r w:rsidRPr="009E051B">
        <w:rPr>
          <w:color w:val="242424"/>
          <w:sz w:val="28"/>
          <w:szCs w:val="28"/>
        </w:rPr>
        <w:t> в область аттестации </w:t>
      </w:r>
      <w:r w:rsidRPr="009E051B">
        <w:rPr>
          <w:b/>
          <w:bCs/>
          <w:color w:val="242424"/>
          <w:sz w:val="28"/>
          <w:szCs w:val="28"/>
        </w:rPr>
        <w:t>Б.9.3</w:t>
      </w:r>
      <w:r w:rsidRPr="009E051B">
        <w:rPr>
          <w:color w:val="242424"/>
          <w:sz w:val="28"/>
          <w:szCs w:val="28"/>
        </w:rPr>
        <w:t xml:space="preserve">, </w:t>
      </w:r>
    </w:p>
    <w:p w:rsidR="00C321AA" w:rsidRPr="009E051B" w:rsidRDefault="00C321AA" w:rsidP="008B7746">
      <w:pPr>
        <w:pStyle w:val="a5"/>
        <w:numPr>
          <w:ilvl w:val="0"/>
          <w:numId w:val="21"/>
        </w:numPr>
        <w:shd w:val="clear" w:color="auto" w:fill="FFFFFF"/>
        <w:spacing w:before="0" w:beforeAutospacing="0" w:line="408" w:lineRule="atLeast"/>
        <w:jc w:val="both"/>
        <w:rPr>
          <w:color w:val="242424"/>
          <w:sz w:val="28"/>
          <w:szCs w:val="28"/>
        </w:rPr>
      </w:pPr>
      <w:r w:rsidRPr="009E051B">
        <w:rPr>
          <w:b/>
          <w:bCs/>
          <w:color w:val="242424"/>
          <w:sz w:val="28"/>
          <w:szCs w:val="28"/>
        </w:rPr>
        <w:t>изменено наименование раздела</w:t>
      </w:r>
      <w:r w:rsidRPr="009E051B">
        <w:rPr>
          <w:color w:val="242424"/>
          <w:sz w:val="28"/>
          <w:szCs w:val="28"/>
        </w:rPr>
        <w:t> «Требования промышленной безопасности на </w:t>
      </w:r>
      <w:r w:rsidRPr="009E051B">
        <w:rPr>
          <w:b/>
          <w:bCs/>
          <w:color w:val="242424"/>
          <w:sz w:val="28"/>
          <w:szCs w:val="28"/>
        </w:rPr>
        <w:t>объектах</w:t>
      </w:r>
      <w:r w:rsidRPr="009E051B">
        <w:rPr>
          <w:color w:val="242424"/>
          <w:sz w:val="28"/>
          <w:szCs w:val="28"/>
        </w:rPr>
        <w:t xml:space="preserve"> хранения и переработки растительного сырья» Перечня (область аттестации Б.11). Согласно приказу № 285 </w:t>
      </w:r>
      <w:r w:rsidRPr="009E051B">
        <w:rPr>
          <w:color w:val="242424"/>
          <w:sz w:val="28"/>
          <w:szCs w:val="28"/>
        </w:rPr>
        <w:lastRenderedPageBreak/>
        <w:t>новое наименование звучит так: «Требования промышленной безопасности на </w:t>
      </w:r>
      <w:r w:rsidRPr="009E051B">
        <w:rPr>
          <w:b/>
          <w:bCs/>
          <w:color w:val="242424"/>
          <w:sz w:val="28"/>
          <w:szCs w:val="28"/>
        </w:rPr>
        <w:t>взрывопожароопасных </w:t>
      </w:r>
      <w:r w:rsidRPr="009E051B">
        <w:rPr>
          <w:color w:val="242424"/>
          <w:sz w:val="28"/>
          <w:szCs w:val="28"/>
        </w:rPr>
        <w:t>объектах хранения и переработки растительного сырья».</w:t>
      </w:r>
    </w:p>
    <w:p w:rsidR="009C71D2" w:rsidRPr="009E051B" w:rsidRDefault="009C71D2" w:rsidP="008B7746">
      <w:pPr>
        <w:pStyle w:val="a5"/>
        <w:shd w:val="clear" w:color="auto" w:fill="FFFFFF"/>
        <w:spacing w:before="0" w:beforeAutospacing="0" w:line="408" w:lineRule="atLeast"/>
        <w:ind w:firstLine="993"/>
        <w:jc w:val="both"/>
        <w:rPr>
          <w:color w:val="242424"/>
          <w:sz w:val="28"/>
          <w:szCs w:val="28"/>
        </w:rPr>
      </w:pPr>
      <w:proofErr w:type="gramStart"/>
      <w:r w:rsidRPr="009E051B">
        <w:rPr>
          <w:color w:val="242424"/>
          <w:sz w:val="28"/>
          <w:szCs w:val="28"/>
        </w:rPr>
        <w:t xml:space="preserve">Кроме того, Приказом № 285 установлено, что области аттестации для лиц, прошедших аттестацию в соответствии с ранее действующим приказом № 334, применяются после окончания срока действия такой аттестации при проведении периодической или внеочередной аттестации в порядке и случаях,  </w:t>
      </w:r>
      <w:hyperlink r:id="rId21" w:tgtFrame="_blank" w:history="1">
        <w:r w:rsidRPr="009E051B">
          <w:rPr>
            <w:rStyle w:val="a4"/>
            <w:color w:val="auto"/>
            <w:sz w:val="28"/>
            <w:szCs w:val="28"/>
          </w:rPr>
          <w:t>установленных</w:t>
        </w:r>
      </w:hyperlink>
      <w:r w:rsidRPr="009E051B">
        <w:rPr>
          <w:sz w:val="28"/>
          <w:szCs w:val="28"/>
        </w:rPr>
        <w:t xml:space="preserve">  </w:t>
      </w:r>
      <w:r w:rsidRPr="009E051B">
        <w:rPr>
          <w:color w:val="242424"/>
          <w:sz w:val="28"/>
          <w:szCs w:val="28"/>
        </w:rPr>
        <w:t>Положением об аттестации в области промышленной безопасности, по вопросам безопасности гидротехнических сооружений, безопасности в сфере электроэнергетики, утвержденным постановлением Правительства Российской Федерации от 13.01.2023</w:t>
      </w:r>
      <w:proofErr w:type="gramEnd"/>
      <w:r w:rsidRPr="009E051B">
        <w:rPr>
          <w:color w:val="242424"/>
          <w:sz w:val="28"/>
          <w:szCs w:val="28"/>
        </w:rPr>
        <w:t xml:space="preserve"> № 13.</w:t>
      </w:r>
    </w:p>
    <w:p w:rsidR="00CB20D2" w:rsidRPr="009E051B" w:rsidRDefault="00CB20D2" w:rsidP="008B77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7CCE" w:rsidRPr="009E051B" w:rsidRDefault="00CB20D2" w:rsidP="008B7746">
      <w:pPr>
        <w:pStyle w:val="3"/>
        <w:spacing w:before="0" w:after="240"/>
        <w:ind w:firstLine="1276"/>
        <w:jc w:val="both"/>
        <w:rPr>
          <w:rFonts w:ascii="Times New Roman" w:hAnsi="Times New Roman" w:cs="Times New Roman"/>
          <w:bCs w:val="0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 xml:space="preserve">   </w:t>
      </w:r>
      <w:r w:rsidR="00167CCE" w:rsidRPr="009E051B">
        <w:rPr>
          <w:rFonts w:ascii="Times New Roman" w:hAnsi="Times New Roman" w:cs="Times New Roman"/>
          <w:bCs w:val="0"/>
          <w:color w:val="FF0000"/>
          <w:sz w:val="28"/>
          <w:szCs w:val="28"/>
          <w:u w:val="single"/>
        </w:rPr>
        <w:t xml:space="preserve">Слайд </w:t>
      </w:r>
      <w:r w:rsidR="004C0E61" w:rsidRPr="009E051B">
        <w:rPr>
          <w:rFonts w:ascii="Times New Roman" w:hAnsi="Times New Roman" w:cs="Times New Roman"/>
          <w:bCs w:val="0"/>
          <w:color w:val="FF0000"/>
          <w:sz w:val="28"/>
          <w:szCs w:val="28"/>
          <w:u w:val="single"/>
        </w:rPr>
        <w:t>8</w:t>
      </w:r>
      <w:r w:rsidR="00BC08EF"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>.</w:t>
      </w:r>
      <w:r w:rsidR="004C0E61"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 xml:space="preserve">   </w:t>
      </w:r>
      <w:r w:rsidR="00167CCE"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 xml:space="preserve"> Как подать документы</w:t>
      </w:r>
      <w:r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 xml:space="preserve"> в </w:t>
      </w:r>
      <w:proofErr w:type="spellStart"/>
      <w:r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>Ростехнадзор</w:t>
      </w:r>
      <w:proofErr w:type="spellEnd"/>
      <w:r w:rsidR="00167CCE"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>?</w:t>
      </w:r>
    </w:p>
    <w:p w:rsidR="00167CCE" w:rsidRPr="009E051B" w:rsidRDefault="00167CCE" w:rsidP="008B7746">
      <w:pPr>
        <w:pStyle w:val="a5"/>
        <w:spacing w:before="0" w:beforeAutospacing="0" w:after="300" w:afterAutospacing="0"/>
        <w:ind w:firstLine="709"/>
        <w:jc w:val="both"/>
        <w:rPr>
          <w:color w:val="0B1F33"/>
          <w:sz w:val="28"/>
          <w:szCs w:val="28"/>
        </w:rPr>
      </w:pPr>
      <w:r w:rsidRPr="009E051B">
        <w:rPr>
          <w:color w:val="0B1F33"/>
          <w:sz w:val="28"/>
          <w:szCs w:val="28"/>
        </w:rPr>
        <w:t>Подача документов для прохождения аттестации по промышленной безопасности</w:t>
      </w:r>
      <w:r w:rsidR="00CB2563">
        <w:rPr>
          <w:color w:val="0B1F33"/>
          <w:sz w:val="28"/>
          <w:szCs w:val="28"/>
        </w:rPr>
        <w:t xml:space="preserve"> – </w:t>
      </w:r>
      <w:r w:rsidRPr="009E051B">
        <w:rPr>
          <w:color w:val="0B1F33"/>
          <w:sz w:val="28"/>
          <w:szCs w:val="28"/>
        </w:rPr>
        <w:t>важный этап, который требует внимательного подхода. Соблюдение установленного порядка позволяет избежать задержек и успешно приступить к процедуре аттестации.</w:t>
      </w:r>
    </w:p>
    <w:p w:rsidR="009C71D2" w:rsidRPr="009E051B" w:rsidRDefault="009C71D2" w:rsidP="008B7746">
      <w:pPr>
        <w:pStyle w:val="a5"/>
        <w:spacing w:before="0" w:beforeAutospacing="0" w:after="300" w:afterAutospacing="0"/>
        <w:ind w:firstLine="709"/>
        <w:jc w:val="both"/>
        <w:rPr>
          <w:color w:val="0B1F33"/>
          <w:sz w:val="28"/>
          <w:szCs w:val="28"/>
        </w:rPr>
      </w:pPr>
      <w:r w:rsidRPr="009E051B">
        <w:rPr>
          <w:color w:val="0B1F33"/>
          <w:sz w:val="28"/>
          <w:szCs w:val="28"/>
        </w:rPr>
        <w:t>Для подачи пакета документов понадобятся:</w:t>
      </w:r>
    </w:p>
    <w:p w:rsidR="00CB20D2" w:rsidRPr="009E051B" w:rsidRDefault="00167CCE" w:rsidP="008B7746">
      <w:pPr>
        <w:pStyle w:val="5"/>
        <w:keepNext w:val="0"/>
        <w:keepLines w:val="0"/>
        <w:numPr>
          <w:ilvl w:val="0"/>
          <w:numId w:val="8"/>
        </w:numPr>
        <w:spacing w:before="0" w:after="12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Сбор необходимых документов</w:t>
      </w:r>
      <w:r w:rsidR="009C71D2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.</w:t>
      </w:r>
    </w:p>
    <w:p w:rsidR="00167CCE" w:rsidRPr="009E051B" w:rsidRDefault="009C71D2" w:rsidP="008B7746">
      <w:pPr>
        <w:pStyle w:val="5"/>
        <w:keepNext w:val="0"/>
        <w:keepLines w:val="0"/>
        <w:numPr>
          <w:ilvl w:val="0"/>
          <w:numId w:val="9"/>
        </w:numPr>
        <w:spacing w:before="0" w:after="120" w:line="240" w:lineRule="auto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Заполнение заявления и его подписание</w:t>
      </w:r>
      <w:r w:rsidR="00167CCE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.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Подать заявление в комиссию Ростехнадзора могут только два лица: работодатель или ИП. Что указать в заявлении: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наименование территориальной аттестационной комиссии Ростехнадзора;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название организации</w:t>
      </w:r>
      <w:r w:rsidR="00CB25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D6B4D" w:rsidRPr="009E051B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9E051B">
        <w:rPr>
          <w:rFonts w:ascii="Times New Roman" w:eastAsia="Times New Roman" w:hAnsi="Times New Roman" w:cs="Times New Roman"/>
          <w:sz w:val="28"/>
          <w:szCs w:val="28"/>
        </w:rPr>
        <w:t>, ИНН, юридический и фактический адреса, контактный телефон и e</w:t>
      </w:r>
      <w:r w:rsidR="00CB20D2" w:rsidRPr="009E051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E051B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E05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 xml:space="preserve">- сведения о работнике, которому предстоит пройти аттестацию: ФИО, дата рождения, СНИЛС, контактный телефон, </w:t>
      </w:r>
      <w:proofErr w:type="spellStart"/>
      <w:r w:rsidRPr="009E051B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9E051B">
        <w:rPr>
          <w:rFonts w:ascii="Times New Roman" w:eastAsia="Times New Roman" w:hAnsi="Times New Roman" w:cs="Times New Roman"/>
          <w:sz w:val="28"/>
          <w:szCs w:val="28"/>
        </w:rPr>
        <w:t>, должность и данные документа, удостоверяющего личность;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область или области аттестации;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D6B4D" w:rsidRPr="009E051B">
        <w:rPr>
          <w:rFonts w:ascii="Times New Roman" w:eastAsia="Times New Roman" w:hAnsi="Times New Roman" w:cs="Times New Roman"/>
          <w:sz w:val="28"/>
          <w:szCs w:val="28"/>
        </w:rPr>
        <w:t>причина аттестации</w:t>
      </w:r>
      <w:r w:rsidR="00CB25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E051B">
        <w:rPr>
          <w:rFonts w:ascii="Times New Roman" w:eastAsia="Times New Roman" w:hAnsi="Times New Roman" w:cs="Times New Roman"/>
          <w:sz w:val="28"/>
          <w:szCs w:val="28"/>
        </w:rPr>
        <w:t>первичная, периодическая или внеочередная аттестация;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должностные обязанности или функции работника;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его согласие на обработку персональных данных;</w:t>
      </w:r>
    </w:p>
    <w:p w:rsidR="001318A8" w:rsidRPr="009E051B" w:rsidRDefault="001318A8" w:rsidP="008B7746">
      <w:pPr>
        <w:shd w:val="clear" w:color="auto" w:fill="FDFDFD"/>
        <w:spacing w:before="180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>- реквизиты удостоверения о повышении квалификации (если аттестуемый обязан его проходить). </w:t>
      </w:r>
    </w:p>
    <w:p w:rsidR="00A0476A" w:rsidRPr="009E051B" w:rsidRDefault="00167CCE" w:rsidP="00A0476A">
      <w:pPr>
        <w:spacing w:after="120" w:afterAutospacing="1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b/>
          <w:sz w:val="28"/>
          <w:szCs w:val="28"/>
        </w:rPr>
        <w:t>Убедитесь, что все данные указаны корректно.</w:t>
      </w:r>
    </w:p>
    <w:p w:rsidR="00167CCE" w:rsidRPr="009E051B" w:rsidRDefault="00167CCE" w:rsidP="008B7746">
      <w:pPr>
        <w:numPr>
          <w:ilvl w:val="0"/>
          <w:numId w:val="9"/>
        </w:numPr>
        <w:spacing w:after="12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sz w:val="28"/>
          <w:szCs w:val="28"/>
        </w:rPr>
        <w:t>Передача документов.</w:t>
      </w:r>
    </w:p>
    <w:p w:rsidR="00167CCE" w:rsidRPr="009E051B" w:rsidRDefault="00167CCE" w:rsidP="008B7746">
      <w:pPr>
        <w:spacing w:afterAutospacing="1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>Документы можно подать:</w:t>
      </w:r>
    </w:p>
    <w:p w:rsidR="00167CCE" w:rsidRPr="009E051B" w:rsidRDefault="00167CCE" w:rsidP="008B7746">
      <w:pPr>
        <w:numPr>
          <w:ilvl w:val="1"/>
          <w:numId w:val="9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Лично в </w:t>
      </w:r>
      <w:proofErr w:type="spellStart"/>
      <w:r w:rsidRPr="009E051B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</w:p>
    <w:p w:rsidR="00167CCE" w:rsidRPr="009E051B" w:rsidRDefault="00167CCE" w:rsidP="008B7746">
      <w:pPr>
        <w:numPr>
          <w:ilvl w:val="1"/>
          <w:numId w:val="9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proofErr w:type="spellStart"/>
      <w:r w:rsidRPr="009E051B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</w:p>
    <w:p w:rsidR="00167CCE" w:rsidRPr="009E051B" w:rsidRDefault="00167CCE" w:rsidP="008B7746">
      <w:pPr>
        <w:numPr>
          <w:ilvl w:val="1"/>
          <w:numId w:val="9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t xml:space="preserve">Онлайн через </w:t>
      </w:r>
      <w:r w:rsidR="00FD6B4D" w:rsidRPr="009E051B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="00B12273" w:rsidRPr="009E051B">
        <w:rPr>
          <w:rFonts w:ascii="Times New Roman" w:hAnsi="Times New Roman" w:cs="Times New Roman"/>
          <w:sz w:val="28"/>
          <w:szCs w:val="28"/>
        </w:rPr>
        <w:t>н</w:t>
      </w:r>
      <w:r w:rsidR="00FD6B4D" w:rsidRPr="009E051B">
        <w:rPr>
          <w:rFonts w:ascii="Times New Roman" w:hAnsi="Times New Roman" w:cs="Times New Roman"/>
          <w:sz w:val="28"/>
          <w:szCs w:val="28"/>
        </w:rPr>
        <w:t>ных услуг</w:t>
      </w:r>
    </w:p>
    <w:p w:rsidR="00FD6B4D" w:rsidRPr="009E051B" w:rsidRDefault="00FD6B4D" w:rsidP="008B7746">
      <w:pPr>
        <w:spacing w:before="180" w:after="100" w:afterAutospacing="1" w:line="360" w:lineRule="atLeast"/>
        <w:ind w:firstLine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318A8"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менение</w:t>
      </w: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марта 2025 года </w:t>
      </w:r>
      <w:r w:rsidR="001318A8"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8A8"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касается видов электронных подписей, которые возможно использовать для подписания заявления об аттестации. </w:t>
      </w:r>
    </w:p>
    <w:p w:rsidR="001318A8" w:rsidRPr="009E051B" w:rsidRDefault="001318A8" w:rsidP="008B7746">
      <w:pPr>
        <w:spacing w:before="180" w:after="100" w:afterAutospacing="1" w:line="360" w:lineRule="atLeast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E579A5"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23 Положения об аттестации предоставлена возможность </w:t>
      </w:r>
      <w:r w:rsidRPr="009E05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подписывать электронный документ</w:t>
      </w: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5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усиленной квалифицированной</w:t>
      </w: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электронной подписью либо </w:t>
      </w:r>
      <w:r w:rsidRPr="009E05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усиленной неквалифицированной </w:t>
      </w:r>
      <w:r w:rsidRPr="009E051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электронной подписью на выбор.</w:t>
      </w:r>
    </w:p>
    <w:p w:rsidR="00E579A5" w:rsidRPr="009E051B" w:rsidRDefault="00167CCE" w:rsidP="00E579A5">
      <w:pPr>
        <w:pStyle w:val="5"/>
        <w:keepNext w:val="0"/>
        <w:keepLines w:val="0"/>
        <w:numPr>
          <w:ilvl w:val="0"/>
          <w:numId w:val="9"/>
        </w:numPr>
        <w:spacing w:before="0" w:after="12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Оплата госпошлины</w:t>
      </w:r>
    </w:p>
    <w:p w:rsidR="00324D5E" w:rsidRPr="009E051B" w:rsidRDefault="00324D5E" w:rsidP="00324D5E">
      <w:pPr>
        <w:pStyle w:val="5"/>
        <w:keepNext w:val="0"/>
        <w:keepLines w:val="0"/>
        <w:spacing w:before="0" w:after="120" w:line="240" w:lineRule="auto"/>
        <w:ind w:firstLine="7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51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579A5" w:rsidRPr="009E051B">
        <w:rPr>
          <w:rFonts w:ascii="Times New Roman" w:hAnsi="Times New Roman" w:cs="Times New Roman"/>
          <w:color w:val="auto"/>
          <w:sz w:val="28"/>
          <w:szCs w:val="28"/>
        </w:rPr>
        <w:t xml:space="preserve">огласно пункту 65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13.01.2023 № 13, </w:t>
      </w:r>
    </w:p>
    <w:p w:rsidR="00324D5E" w:rsidRPr="009E051B" w:rsidRDefault="00E579A5" w:rsidP="00324D5E">
      <w:pPr>
        <w:pStyle w:val="5"/>
        <w:keepNext w:val="0"/>
        <w:keepLines w:val="0"/>
        <w:spacing w:before="0" w:after="120" w:line="240" w:lineRule="auto"/>
        <w:ind w:firstLine="7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51B">
        <w:rPr>
          <w:rFonts w:ascii="Times New Roman" w:hAnsi="Times New Roman" w:cs="Times New Roman"/>
          <w:color w:val="auto"/>
          <w:sz w:val="28"/>
          <w:szCs w:val="28"/>
        </w:rPr>
        <w:t xml:space="preserve">за предоставление государственной услуги по аттестации заявителем уплачивается государственная пошлина в размере и порядке, </w:t>
      </w:r>
      <w:proofErr w:type="gramStart"/>
      <w:r w:rsidRPr="009E051B">
        <w:rPr>
          <w:rFonts w:ascii="Times New Roman" w:hAnsi="Times New Roman" w:cs="Times New Roman"/>
          <w:color w:val="auto"/>
          <w:sz w:val="28"/>
          <w:szCs w:val="28"/>
        </w:rPr>
        <w:t>установленных</w:t>
      </w:r>
      <w:proofErr w:type="gramEnd"/>
      <w:r w:rsidRPr="009E051B">
        <w:rPr>
          <w:rFonts w:ascii="Times New Roman" w:hAnsi="Times New Roman" w:cs="Times New Roman"/>
          <w:color w:val="auto"/>
          <w:sz w:val="28"/>
          <w:szCs w:val="28"/>
        </w:rPr>
        <w:t xml:space="preserve"> статьями 333.18 и 333.33 главы 25.3 Налогового кодекса Российской Федерации.</w:t>
      </w:r>
    </w:p>
    <w:p w:rsidR="00EE715B" w:rsidRPr="009E051B" w:rsidRDefault="00E579A5" w:rsidP="00324D5E">
      <w:pPr>
        <w:pStyle w:val="5"/>
        <w:keepNext w:val="0"/>
        <w:keepLines w:val="0"/>
        <w:spacing w:before="0" w:after="120" w:line="240" w:lineRule="auto"/>
        <w:ind w:firstLine="78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0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D5E" w:rsidRPr="009E051B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9E051B">
        <w:rPr>
          <w:rFonts w:ascii="Times New Roman" w:hAnsi="Times New Roman" w:cs="Times New Roman"/>
          <w:color w:val="auto"/>
          <w:sz w:val="28"/>
          <w:szCs w:val="28"/>
        </w:rPr>
        <w:t>осударственная пошлина уплачивается на реквизиты территориального органа Ростехнадзора, в который будут направлены заявительные документы, в размере 2000 рублей.</w:t>
      </w:r>
    </w:p>
    <w:p w:rsidR="00681996" w:rsidRPr="009E051B" w:rsidRDefault="00651D7D" w:rsidP="008B7746">
      <w:pPr>
        <w:pStyle w:val="3"/>
        <w:spacing w:before="0" w:after="240"/>
        <w:ind w:left="786"/>
        <w:jc w:val="both"/>
        <w:rPr>
          <w:rFonts w:ascii="Times New Roman" w:hAnsi="Times New Roman" w:cs="Times New Roman"/>
          <w:b w:val="0"/>
          <w:bCs w:val="0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Cs w:val="0"/>
          <w:color w:val="FF0000"/>
          <w:sz w:val="28"/>
          <w:szCs w:val="28"/>
          <w:u w:val="single"/>
        </w:rPr>
        <w:lastRenderedPageBreak/>
        <w:t xml:space="preserve">Слайд </w:t>
      </w:r>
      <w:r w:rsidR="00BC08EF" w:rsidRPr="009E051B">
        <w:rPr>
          <w:rFonts w:ascii="Times New Roman" w:hAnsi="Times New Roman" w:cs="Times New Roman"/>
          <w:bCs w:val="0"/>
          <w:color w:val="FF0000"/>
          <w:sz w:val="28"/>
          <w:szCs w:val="28"/>
          <w:u w:val="single"/>
        </w:rPr>
        <w:t>9.</w:t>
      </w:r>
      <w:r w:rsidRPr="009E051B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="00681996" w:rsidRPr="009E051B">
        <w:rPr>
          <w:rFonts w:ascii="Times New Roman" w:hAnsi="Times New Roman" w:cs="Times New Roman"/>
          <w:bCs w:val="0"/>
          <w:color w:val="0B1F33"/>
          <w:sz w:val="28"/>
          <w:szCs w:val="28"/>
        </w:rPr>
        <w:t>Как проходит аттестация по промышленной безопасности?</w:t>
      </w:r>
    </w:p>
    <w:p w:rsidR="00651D7D" w:rsidRPr="009E051B" w:rsidRDefault="00681996" w:rsidP="008B7746">
      <w:pPr>
        <w:pStyle w:val="a5"/>
        <w:shd w:val="clear" w:color="auto" w:fill="FFFFFF"/>
        <w:spacing w:before="0" w:beforeAutospacing="0" w:after="300" w:afterAutospacing="0"/>
        <w:jc w:val="both"/>
        <w:rPr>
          <w:color w:val="0B1F33"/>
          <w:sz w:val="28"/>
          <w:szCs w:val="28"/>
          <w:shd w:val="clear" w:color="auto" w:fill="FFFFFF"/>
        </w:rPr>
      </w:pPr>
      <w:r w:rsidRPr="009E051B">
        <w:rPr>
          <w:color w:val="0B1F33"/>
          <w:sz w:val="28"/>
          <w:szCs w:val="28"/>
          <w:shd w:val="clear" w:color="auto" w:fill="FFFFFF"/>
        </w:rPr>
        <w:t xml:space="preserve">Аттестация по промышленной безопасности проводится через </w:t>
      </w:r>
      <w:r w:rsidR="009C71D2" w:rsidRPr="009E051B">
        <w:rPr>
          <w:color w:val="0B1F33"/>
          <w:sz w:val="28"/>
          <w:szCs w:val="28"/>
          <w:shd w:val="clear" w:color="auto" w:fill="FFFFFF"/>
        </w:rPr>
        <w:t>электронный портал ЕПТ</w:t>
      </w:r>
      <w:r w:rsidR="00CB2563">
        <w:rPr>
          <w:color w:val="0B1F33"/>
          <w:sz w:val="28"/>
          <w:szCs w:val="28"/>
          <w:shd w:val="clear" w:color="auto" w:fill="FFFFFF"/>
        </w:rPr>
        <w:t xml:space="preserve"> – </w:t>
      </w:r>
      <w:r w:rsidR="009C71D2" w:rsidRPr="009E051B">
        <w:rPr>
          <w:color w:val="0B1F33"/>
          <w:sz w:val="28"/>
          <w:szCs w:val="28"/>
          <w:shd w:val="clear" w:color="auto" w:fill="FFFFFF"/>
        </w:rPr>
        <w:t>Е</w:t>
      </w:r>
      <w:r w:rsidRPr="009E051B">
        <w:rPr>
          <w:color w:val="0B1F33"/>
          <w:sz w:val="28"/>
          <w:szCs w:val="28"/>
          <w:shd w:val="clear" w:color="auto" w:fill="FFFFFF"/>
        </w:rPr>
        <w:t>диный портал тестирования, что обеспечивает прозрачность и автоматизацию процесса.</w:t>
      </w:r>
      <w:r w:rsidR="00651D7D" w:rsidRPr="009E051B">
        <w:rPr>
          <w:color w:val="0B1F33"/>
          <w:sz w:val="28"/>
          <w:szCs w:val="28"/>
          <w:shd w:val="clear" w:color="auto" w:fill="FFFFFF"/>
        </w:rPr>
        <w:t xml:space="preserve"> </w:t>
      </w:r>
    </w:p>
    <w:p w:rsidR="00651D7D" w:rsidRPr="009E051B" w:rsidRDefault="00651D7D" w:rsidP="008B7746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i/>
          <w:color w:val="222222"/>
          <w:sz w:val="28"/>
          <w:szCs w:val="28"/>
        </w:rPr>
      </w:pPr>
      <w:r w:rsidRPr="009E051B">
        <w:rPr>
          <w:b/>
          <w:i/>
          <w:color w:val="0B1F33"/>
          <w:sz w:val="28"/>
          <w:szCs w:val="28"/>
          <w:shd w:val="clear" w:color="auto" w:fill="FFFFFF"/>
        </w:rPr>
        <w:t xml:space="preserve">Этапы </w:t>
      </w:r>
      <w:r w:rsidRPr="009E051B">
        <w:rPr>
          <w:b/>
          <w:i/>
          <w:color w:val="222222"/>
          <w:sz w:val="28"/>
          <w:szCs w:val="28"/>
        </w:rPr>
        <w:t>экзамена:</w:t>
      </w:r>
    </w:p>
    <w:p w:rsidR="00651D7D" w:rsidRPr="009E051B" w:rsidRDefault="00651D7D" w:rsidP="008B7746">
      <w:pPr>
        <w:numPr>
          <w:ilvl w:val="0"/>
          <w:numId w:val="1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Комиссия устанавливает личность кандидата, в том числе через фотографирование и </w:t>
      </w:r>
      <w:r w:rsidR="004C0E61"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видеосъемку на </w:t>
      </w:r>
      <w:r w:rsidR="004C0E61"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компьютере с </w:t>
      </w:r>
      <w:r w:rsidR="004C0E61"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установленной программой ЕПТ. </w:t>
      </w:r>
    </w:p>
    <w:p w:rsidR="00651D7D" w:rsidRPr="009E051B" w:rsidRDefault="00651D7D" w:rsidP="008B7746">
      <w:pPr>
        <w:numPr>
          <w:ilvl w:val="0"/>
          <w:numId w:val="1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Соискатель проходит электронное тестирование. По каждой заявленной области аттестации он получает билет из 20 случайно сгенерированных вопросов. </w:t>
      </w:r>
    </w:p>
    <w:p w:rsidR="00651D7D" w:rsidRPr="00CB2563" w:rsidRDefault="00651D7D" w:rsidP="00CB2563">
      <w:pPr>
        <w:numPr>
          <w:ilvl w:val="0"/>
          <w:numId w:val="1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Испытание по одной области длится 20 минут. Соответственно, </w:t>
      </w:r>
      <w:r w:rsidRPr="00CB2563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областей несколько, время увеличивается пропорционально их числу.</w:t>
      </w:r>
    </w:p>
    <w:p w:rsidR="00651D7D" w:rsidRPr="009E051B" w:rsidRDefault="00651D7D" w:rsidP="00CB2563">
      <w:pPr>
        <w:numPr>
          <w:ilvl w:val="0"/>
          <w:numId w:val="1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На аттестации запрещено пользоваться справочниками, шпаргалками, смартфонами. При нарушении правил кандидата отстранят от экзамена.</w:t>
      </w:r>
    </w:p>
    <w:p w:rsidR="00681996" w:rsidRPr="009E051B" w:rsidRDefault="00651D7D" w:rsidP="00CB2563">
      <w:pPr>
        <w:numPr>
          <w:ilvl w:val="0"/>
          <w:numId w:val="1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Для успешной аттестац</w:t>
      </w:r>
      <w:bookmarkStart w:id="0" w:name="_GoBack"/>
      <w:bookmarkEnd w:id="0"/>
      <w:r w:rsidRPr="009E051B">
        <w:rPr>
          <w:rFonts w:ascii="Times New Roman" w:eastAsia="Times New Roman" w:hAnsi="Times New Roman" w:cs="Times New Roman"/>
          <w:color w:val="222222"/>
          <w:sz w:val="28"/>
          <w:szCs w:val="28"/>
        </w:rPr>
        <w:t>ии нужно правильно ответить на 18 вопросов из 20 за отведенное время. Если результат меньше, то экзамен не сдан.</w:t>
      </w:r>
    </w:p>
    <w:p w:rsidR="00E734FD" w:rsidRPr="009E051B" w:rsidRDefault="00E734FD" w:rsidP="00E734F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компьютерного тестирования в автоматическом режиме формируется и распечатывается индивидуальный лист компьютерного тестирования аттестуемого. Аттестуемый под роспись знакомится с листом компьютерного тестирования, который приобщается к личному учетному делу. </w:t>
      </w:r>
    </w:p>
    <w:p w:rsidR="00681996" w:rsidRPr="009E051B" w:rsidRDefault="00A8102F" w:rsidP="008B7746">
      <w:pPr>
        <w:pStyle w:val="5"/>
        <w:spacing w:before="0" w:after="120"/>
        <w:jc w:val="both"/>
        <w:rPr>
          <w:rFonts w:ascii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Напоминаю о с</w:t>
      </w:r>
      <w:r w:rsidR="00681996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рок</w:t>
      </w:r>
      <w:r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ах</w:t>
      </w:r>
      <w:r w:rsidR="00681996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 xml:space="preserve"> проведения</w:t>
      </w:r>
      <w:r w:rsidR="008B7746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 xml:space="preserve"> аттестации</w:t>
      </w:r>
      <w:r w:rsidR="00681996" w:rsidRPr="009E051B">
        <w:rPr>
          <w:rFonts w:ascii="Times New Roman" w:hAnsi="Times New Roman" w:cs="Times New Roman"/>
          <w:b/>
          <w:bCs/>
          <w:color w:val="0B1F33"/>
          <w:sz w:val="28"/>
          <w:szCs w:val="28"/>
        </w:rPr>
        <w:t>:</w:t>
      </w:r>
    </w:p>
    <w:p w:rsidR="00681996" w:rsidRPr="009E051B" w:rsidRDefault="00681996" w:rsidP="008B7746">
      <w:pPr>
        <w:numPr>
          <w:ilvl w:val="0"/>
          <w:numId w:val="10"/>
        </w:numPr>
        <w:spacing w:before="180" w:after="100" w:afterAutospacing="1" w:line="360" w:lineRule="atLeast"/>
        <w:jc w:val="both"/>
        <w:rPr>
          <w:rFonts w:ascii="Times New Roman" w:hAnsi="Times New Roman" w:cs="Times New Roman"/>
          <w:b/>
          <w:color w:val="0B1F33"/>
          <w:sz w:val="28"/>
          <w:szCs w:val="28"/>
        </w:rPr>
      </w:pPr>
      <w:r w:rsidRPr="009E051B">
        <w:rPr>
          <w:rFonts w:ascii="Times New Roman" w:hAnsi="Times New Roman" w:cs="Times New Roman"/>
          <w:color w:val="0B1F33"/>
          <w:sz w:val="28"/>
          <w:szCs w:val="28"/>
        </w:rPr>
        <w:t>С 1 марта 2025 года</w:t>
      </w:r>
      <w:r w:rsidR="008B7746"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Pr="009E051B">
        <w:rPr>
          <w:rFonts w:ascii="Times New Roman" w:hAnsi="Times New Roman" w:cs="Times New Roman"/>
          <w:color w:val="0B1F33"/>
          <w:sz w:val="28"/>
          <w:szCs w:val="28"/>
        </w:rPr>
        <w:t xml:space="preserve"> </w:t>
      </w:r>
      <w:r w:rsidRPr="009E051B">
        <w:rPr>
          <w:rFonts w:ascii="Times New Roman" w:hAnsi="Times New Roman" w:cs="Times New Roman"/>
          <w:b/>
          <w:color w:val="0B1F33"/>
          <w:sz w:val="28"/>
          <w:szCs w:val="28"/>
        </w:rPr>
        <w:t>сроки сокращены до 10 рабочих дней после уведомления о проведении экзамена.</w:t>
      </w:r>
    </w:p>
    <w:p w:rsidR="009E051B" w:rsidRPr="009E051B" w:rsidRDefault="009E051B" w:rsidP="009E051B">
      <w:pPr>
        <w:spacing w:before="180" w:after="100" w:afterAutospacing="1" w:line="360" w:lineRule="atLeast"/>
        <w:ind w:left="720"/>
        <w:jc w:val="both"/>
        <w:rPr>
          <w:rFonts w:ascii="Times New Roman" w:hAnsi="Times New Roman" w:cs="Times New Roman"/>
          <w:b/>
          <w:color w:val="0B1F33"/>
          <w:sz w:val="28"/>
          <w:szCs w:val="28"/>
        </w:rPr>
      </w:pPr>
    </w:p>
    <w:p w:rsidR="00651D7D" w:rsidRPr="009E051B" w:rsidRDefault="00651D7D" w:rsidP="008B7746">
      <w:pPr>
        <w:spacing w:before="240" w:after="0" w:line="360" w:lineRule="atLeast"/>
        <w:ind w:left="720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Слайд </w:t>
      </w:r>
      <w:r w:rsidR="004C0E61"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  <w:r w:rsidR="004C0E61" w:rsidRPr="009E05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9E05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051B">
        <w:rPr>
          <w:rFonts w:ascii="Times New Roman" w:hAnsi="Times New Roman" w:cs="Times New Roman"/>
          <w:b/>
          <w:color w:val="222222"/>
          <w:sz w:val="28"/>
          <w:szCs w:val="28"/>
        </w:rPr>
        <w:t>Оформление результата аттестации</w:t>
      </w:r>
    </w:p>
    <w:p w:rsidR="00651D7D" w:rsidRPr="009E051B" w:rsidRDefault="00651D7D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9E051B">
        <w:rPr>
          <w:color w:val="222222"/>
          <w:sz w:val="28"/>
          <w:szCs w:val="28"/>
        </w:rPr>
        <w:t>При </w:t>
      </w:r>
      <w:r w:rsidR="00FD6B4D" w:rsidRPr="009E051B">
        <w:rPr>
          <w:color w:val="222222"/>
          <w:sz w:val="28"/>
          <w:szCs w:val="28"/>
        </w:rPr>
        <w:t xml:space="preserve">прохождении </w:t>
      </w:r>
      <w:r w:rsidRPr="009E051B">
        <w:rPr>
          <w:color w:val="222222"/>
          <w:sz w:val="28"/>
          <w:szCs w:val="28"/>
        </w:rPr>
        <w:t>тестировани</w:t>
      </w:r>
      <w:r w:rsidR="00D55678" w:rsidRPr="009E051B">
        <w:rPr>
          <w:color w:val="222222"/>
          <w:sz w:val="28"/>
          <w:szCs w:val="28"/>
        </w:rPr>
        <w:t>я</w:t>
      </w:r>
      <w:r w:rsidRPr="009E051B">
        <w:rPr>
          <w:color w:val="222222"/>
          <w:sz w:val="28"/>
          <w:szCs w:val="28"/>
        </w:rPr>
        <w:t xml:space="preserve"> через Е</w:t>
      </w:r>
      <w:r w:rsidR="00FD6B4D" w:rsidRPr="009E051B">
        <w:rPr>
          <w:color w:val="222222"/>
          <w:sz w:val="28"/>
          <w:szCs w:val="28"/>
        </w:rPr>
        <w:t>диный портал тестирования</w:t>
      </w:r>
      <w:r w:rsidRPr="009E051B">
        <w:rPr>
          <w:color w:val="222222"/>
          <w:sz w:val="28"/>
          <w:szCs w:val="28"/>
        </w:rPr>
        <w:t xml:space="preserve"> автоматически формируется протокол аттестационной комиссии. Если соискатель проходил аттестацию в ТАК, то в тот же день запись о  ее результате вносится в </w:t>
      </w:r>
      <w:r w:rsidRPr="009E051B">
        <w:rPr>
          <w:b/>
          <w:color w:val="222222"/>
          <w:sz w:val="28"/>
          <w:szCs w:val="28"/>
        </w:rPr>
        <w:t>цифровой</w:t>
      </w:r>
      <w:r w:rsidRPr="009E051B">
        <w:rPr>
          <w:color w:val="222222"/>
          <w:sz w:val="28"/>
          <w:szCs w:val="28"/>
        </w:rPr>
        <w:t> </w:t>
      </w:r>
      <w:hyperlink r:id="rId22" w:tgtFrame="_blank" w:history="1">
        <w:r w:rsidRPr="009E051B">
          <w:rPr>
            <w:rStyle w:val="a4"/>
            <w:b/>
            <w:color w:val="auto"/>
            <w:sz w:val="28"/>
            <w:szCs w:val="28"/>
            <w:u w:val="none"/>
          </w:rPr>
          <w:t>государственный реестр</w:t>
        </w:r>
      </w:hyperlink>
      <w:r w:rsidRPr="009E051B">
        <w:rPr>
          <w:sz w:val="28"/>
          <w:szCs w:val="28"/>
        </w:rPr>
        <w:t xml:space="preserve">. </w:t>
      </w:r>
    </w:p>
    <w:p w:rsidR="00651D7D" w:rsidRPr="009E051B" w:rsidRDefault="00651D7D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lastRenderedPageBreak/>
        <w:t>Через государственный реестр работодатели или инспекторы Ростехнадзора могут проверить наличие действующей аттестации у специалиста. Ресурс размещен в открытом доступе.</w:t>
      </w:r>
    </w:p>
    <w:p w:rsidR="00651D7D" w:rsidRPr="009E051B" w:rsidRDefault="00651D7D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 xml:space="preserve">В течение </w:t>
      </w:r>
      <w:r w:rsidR="00701316" w:rsidRPr="009E051B">
        <w:rPr>
          <w:color w:val="222222"/>
          <w:sz w:val="28"/>
          <w:szCs w:val="28"/>
        </w:rPr>
        <w:t>3</w:t>
      </w:r>
      <w:r w:rsidRPr="009E051B">
        <w:rPr>
          <w:color w:val="222222"/>
          <w:sz w:val="28"/>
          <w:szCs w:val="28"/>
        </w:rPr>
        <w:t xml:space="preserve"> рабочих дней  после аттестации ТАК направит заявителю </w:t>
      </w:r>
      <w:r w:rsidR="00701316" w:rsidRPr="009E051B">
        <w:rPr>
          <w:color w:val="222222"/>
          <w:sz w:val="28"/>
          <w:szCs w:val="28"/>
        </w:rPr>
        <w:t>выписку из протокола</w:t>
      </w:r>
      <w:r w:rsidRPr="009E051B">
        <w:rPr>
          <w:color w:val="222222"/>
          <w:sz w:val="28"/>
          <w:szCs w:val="28"/>
        </w:rPr>
        <w:t xml:space="preserve"> о результатах </w:t>
      </w:r>
      <w:r w:rsidR="00701316" w:rsidRPr="009E051B">
        <w:rPr>
          <w:color w:val="222222"/>
          <w:sz w:val="28"/>
          <w:szCs w:val="28"/>
        </w:rPr>
        <w:t>аттестации работников</w:t>
      </w:r>
      <w:r w:rsidRPr="009E051B">
        <w:rPr>
          <w:color w:val="222222"/>
          <w:sz w:val="28"/>
          <w:szCs w:val="28"/>
        </w:rPr>
        <w:t>.</w:t>
      </w:r>
    </w:p>
    <w:p w:rsidR="00701316" w:rsidRPr="009E051B" w:rsidRDefault="00651D7D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 xml:space="preserve">Никаких бумажных удостоверений о проверке знаний не оформляется. Аттестация подтверждается цифровой записью в государственном реестре. </w:t>
      </w:r>
    </w:p>
    <w:p w:rsidR="00651D7D" w:rsidRPr="009E051B" w:rsidRDefault="002F5272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 xml:space="preserve">Сведения </w:t>
      </w:r>
      <w:proofErr w:type="gramStart"/>
      <w:r w:rsidRPr="009E051B">
        <w:rPr>
          <w:color w:val="222222"/>
          <w:sz w:val="28"/>
          <w:szCs w:val="28"/>
        </w:rPr>
        <w:t>об</w:t>
      </w:r>
      <w:proofErr w:type="gramEnd"/>
      <w:r w:rsidRPr="009E051B">
        <w:rPr>
          <w:color w:val="222222"/>
          <w:sz w:val="28"/>
          <w:szCs w:val="28"/>
        </w:rPr>
        <w:t xml:space="preserve"> аттестованных могут быть </w:t>
      </w:r>
      <w:r w:rsidR="00651D7D" w:rsidRPr="009E051B">
        <w:rPr>
          <w:color w:val="222222"/>
          <w:sz w:val="28"/>
          <w:szCs w:val="28"/>
        </w:rPr>
        <w:t xml:space="preserve"> аннулирова</w:t>
      </w:r>
      <w:r w:rsidRPr="009E051B">
        <w:rPr>
          <w:color w:val="222222"/>
          <w:sz w:val="28"/>
          <w:szCs w:val="28"/>
        </w:rPr>
        <w:t>ны</w:t>
      </w:r>
      <w:r w:rsidR="00651D7D" w:rsidRPr="009E051B">
        <w:rPr>
          <w:color w:val="222222"/>
          <w:sz w:val="28"/>
          <w:szCs w:val="28"/>
        </w:rPr>
        <w:t xml:space="preserve"> в</w:t>
      </w:r>
      <w:r w:rsidRPr="009E051B">
        <w:rPr>
          <w:color w:val="222222"/>
          <w:sz w:val="28"/>
          <w:szCs w:val="28"/>
        </w:rPr>
        <w:t xml:space="preserve"> следующих </w:t>
      </w:r>
      <w:r w:rsidR="00651D7D" w:rsidRPr="009E051B">
        <w:rPr>
          <w:color w:val="222222"/>
          <w:sz w:val="28"/>
          <w:szCs w:val="28"/>
        </w:rPr>
        <w:t> случаях:</w:t>
      </w:r>
    </w:p>
    <w:p w:rsidR="00651D7D" w:rsidRPr="009E051B" w:rsidRDefault="002F5272" w:rsidP="008B7746">
      <w:pPr>
        <w:numPr>
          <w:ilvl w:val="0"/>
          <w:numId w:val="12"/>
        </w:numPr>
        <w:shd w:val="clear" w:color="auto" w:fill="FFFFFF"/>
        <w:spacing w:before="100" w:beforeAutospacing="1" w:after="133" w:line="348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по </w:t>
      </w:r>
      <w:r w:rsidR="00651D7D" w:rsidRPr="009E051B">
        <w:rPr>
          <w:rFonts w:ascii="Times New Roman" w:hAnsi="Times New Roman" w:cs="Times New Roman"/>
          <w:color w:val="222222"/>
          <w:sz w:val="28"/>
          <w:szCs w:val="28"/>
        </w:rPr>
        <w:t>решени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ю</w:t>
      </w:r>
      <w:r w:rsidR="00651D7D"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 суда;</w:t>
      </w:r>
    </w:p>
    <w:p w:rsidR="00651D7D" w:rsidRPr="009E051B" w:rsidRDefault="00651D7D" w:rsidP="008B7746">
      <w:pPr>
        <w:numPr>
          <w:ilvl w:val="0"/>
          <w:numId w:val="12"/>
        </w:numPr>
        <w:shd w:val="clear" w:color="auto" w:fill="FFFFFF"/>
        <w:spacing w:before="100" w:beforeAutospacing="1" w:after="133" w:line="348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051B">
        <w:rPr>
          <w:rFonts w:ascii="Times New Roman" w:hAnsi="Times New Roman" w:cs="Times New Roman"/>
          <w:color w:val="222222"/>
          <w:sz w:val="28"/>
          <w:szCs w:val="28"/>
        </w:rPr>
        <w:t>установления факта предоставления в комиссию подложных документов или </w:t>
      </w:r>
      <w:r w:rsidR="002F5272"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заведомо 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ложных сведений;</w:t>
      </w:r>
    </w:p>
    <w:p w:rsidR="00651D7D" w:rsidRPr="009E051B" w:rsidRDefault="00651D7D" w:rsidP="008B7746">
      <w:pPr>
        <w:numPr>
          <w:ilvl w:val="0"/>
          <w:numId w:val="12"/>
        </w:numPr>
        <w:shd w:val="clear" w:color="auto" w:fill="FFFFFF"/>
        <w:spacing w:before="100" w:beforeAutospacing="1" w:after="0" w:line="348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9E051B">
        <w:rPr>
          <w:rFonts w:ascii="Times New Roman" w:hAnsi="Times New Roman" w:cs="Times New Roman"/>
          <w:color w:val="222222"/>
          <w:sz w:val="28"/>
          <w:szCs w:val="28"/>
        </w:rPr>
        <w:t>не</w:t>
      </w:r>
      <w:r w:rsidR="00E566B1"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прохождения</w:t>
      </w:r>
      <w:proofErr w:type="gramEnd"/>
      <w:r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F5272" w:rsidRPr="009E051B">
        <w:rPr>
          <w:rFonts w:ascii="Times New Roman" w:hAnsi="Times New Roman" w:cs="Times New Roman"/>
          <w:color w:val="222222"/>
          <w:sz w:val="28"/>
          <w:szCs w:val="28"/>
        </w:rPr>
        <w:t xml:space="preserve">аттестованным лицом 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очередной аттестации в </w:t>
      </w:r>
      <w:r w:rsidR="002F5272" w:rsidRPr="009E051B">
        <w:rPr>
          <w:rFonts w:ascii="Times New Roman" w:hAnsi="Times New Roman" w:cs="Times New Roman"/>
          <w:color w:val="222222"/>
          <w:sz w:val="28"/>
          <w:szCs w:val="28"/>
        </w:rPr>
        <w:t>установленный срок</w:t>
      </w:r>
      <w:r w:rsidRPr="009E051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54509F" w:rsidRPr="009E051B" w:rsidRDefault="002F5272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color w:val="222222"/>
          <w:sz w:val="28"/>
          <w:szCs w:val="28"/>
        </w:rPr>
      </w:pPr>
      <w:r w:rsidRPr="009E051B">
        <w:rPr>
          <w:color w:val="222222"/>
          <w:sz w:val="28"/>
          <w:szCs w:val="28"/>
        </w:rPr>
        <w:t>Напоминаю, что з</w:t>
      </w:r>
      <w:r w:rsidR="0054509F" w:rsidRPr="009E051B">
        <w:rPr>
          <w:color w:val="222222"/>
          <w:sz w:val="28"/>
          <w:szCs w:val="28"/>
        </w:rPr>
        <w:t xml:space="preserve">апись в реестре об аттестации действительна на всей территории Российской Федерации в течение 5 лет </w:t>
      </w:r>
      <w:proofErr w:type="gramStart"/>
      <w:r w:rsidR="0054509F" w:rsidRPr="009E051B">
        <w:rPr>
          <w:color w:val="222222"/>
          <w:sz w:val="28"/>
          <w:szCs w:val="28"/>
        </w:rPr>
        <w:t>с даты</w:t>
      </w:r>
      <w:proofErr w:type="gramEnd"/>
      <w:r w:rsidR="0054509F" w:rsidRPr="009E051B">
        <w:rPr>
          <w:color w:val="222222"/>
          <w:sz w:val="28"/>
          <w:szCs w:val="28"/>
        </w:rPr>
        <w:t xml:space="preserve"> ее прохождения.</w:t>
      </w:r>
    </w:p>
    <w:p w:rsidR="00961C46" w:rsidRPr="009E051B" w:rsidRDefault="00961C46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b/>
          <w:color w:val="FF0000"/>
          <w:sz w:val="28"/>
          <w:szCs w:val="28"/>
          <w:u w:val="single"/>
        </w:rPr>
      </w:pPr>
      <w:r w:rsidRPr="009E051B">
        <w:rPr>
          <w:b/>
          <w:color w:val="FF0000"/>
          <w:sz w:val="28"/>
          <w:szCs w:val="28"/>
          <w:u w:val="single"/>
        </w:rPr>
        <w:t xml:space="preserve">Слайд 11. </w:t>
      </w:r>
    </w:p>
    <w:p w:rsidR="00C35375" w:rsidRPr="009E051B" w:rsidRDefault="00DD28D2" w:rsidP="008B77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proofErr w:type="spellStart"/>
      <w:r w:rsidRPr="009E051B">
        <w:rPr>
          <w:color w:val="222222"/>
          <w:sz w:val="28"/>
          <w:szCs w:val="28"/>
        </w:rPr>
        <w:t>Ростехнадзор</w:t>
      </w:r>
      <w:proofErr w:type="spellEnd"/>
      <w:r w:rsidRPr="009E051B">
        <w:rPr>
          <w:color w:val="222222"/>
          <w:sz w:val="28"/>
          <w:szCs w:val="28"/>
        </w:rPr>
        <w:t xml:space="preserve"> реализовал функцию </w:t>
      </w:r>
      <w:proofErr w:type="gramStart"/>
      <w:r w:rsidRPr="009E051B">
        <w:rPr>
          <w:color w:val="222222"/>
          <w:sz w:val="28"/>
          <w:szCs w:val="28"/>
        </w:rPr>
        <w:t>проверки подлинности протоколов Единого портала тестирования</w:t>
      </w:r>
      <w:proofErr w:type="gramEnd"/>
      <w:r w:rsidRPr="009E051B">
        <w:rPr>
          <w:color w:val="222222"/>
          <w:sz w:val="28"/>
          <w:szCs w:val="28"/>
        </w:rPr>
        <w:t xml:space="preserve"> в области промышленной безопасности, </w:t>
      </w:r>
      <w:r w:rsidRPr="009E051B">
        <w:rPr>
          <w:sz w:val="28"/>
          <w:szCs w:val="28"/>
        </w:rPr>
        <w:t xml:space="preserve">по вопросам безопасности гидротехнических сооружений, безопасности в сфере электроэнергетики. </w:t>
      </w:r>
    </w:p>
    <w:p w:rsidR="00961C46" w:rsidRPr="009E051B" w:rsidRDefault="00961C46" w:rsidP="005C2AAD">
      <w:pPr>
        <w:pStyle w:val="1"/>
        <w:spacing w:before="225" w:beforeAutospacing="0" w:after="225" w:afterAutospacing="0" w:line="288" w:lineRule="atLeast"/>
        <w:ind w:firstLine="709"/>
        <w:jc w:val="both"/>
        <w:rPr>
          <w:bCs w:val="0"/>
          <w:sz w:val="30"/>
          <w:szCs w:val="30"/>
        </w:rPr>
      </w:pPr>
      <w:r w:rsidRPr="009E051B">
        <w:rPr>
          <w:color w:val="000000"/>
          <w:sz w:val="28"/>
          <w:szCs w:val="28"/>
        </w:rPr>
        <w:t>С 23 декабря 2021 года</w:t>
      </w:r>
      <w:r w:rsidRPr="009E051B">
        <w:rPr>
          <w:b w:val="0"/>
          <w:bCs w:val="0"/>
          <w:color w:val="B60000"/>
          <w:sz w:val="30"/>
          <w:szCs w:val="30"/>
        </w:rPr>
        <w:t xml:space="preserve"> </w:t>
      </w:r>
      <w:r w:rsidRPr="009E051B">
        <w:rPr>
          <w:bCs w:val="0"/>
          <w:sz w:val="30"/>
          <w:szCs w:val="30"/>
        </w:rPr>
        <w:t xml:space="preserve">запущен цифровой сервис </w:t>
      </w:r>
      <w:proofErr w:type="gramStart"/>
      <w:r w:rsidRPr="009E051B">
        <w:rPr>
          <w:bCs w:val="0"/>
          <w:sz w:val="30"/>
          <w:szCs w:val="30"/>
        </w:rPr>
        <w:t>проверки подлинности протоколов Единого портала тестирования</w:t>
      </w:r>
      <w:proofErr w:type="gramEnd"/>
    </w:p>
    <w:p w:rsidR="00961C46" w:rsidRPr="009E051B" w:rsidRDefault="00961C46" w:rsidP="00961C4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51B">
        <w:rPr>
          <w:rFonts w:ascii="Times New Roman" w:hAnsi="Times New Roman" w:cs="Times New Roman"/>
          <w:color w:val="000000"/>
          <w:sz w:val="28"/>
          <w:szCs w:val="28"/>
        </w:rPr>
        <w:t>Теперь можно самостоятельно и быстро проверить подлинность документов об аттестации в области промышленной безопасности, по вопросам безопасности гидротехнических сооружений, безопасности в сфере электроэнергетики, оформленных в соответствии с постановлением Правительства Российской Федерации от 25 октября 2019 г. № 1365 и, соответственно, наличие сведений о работнике в реестре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</w:t>
      </w:r>
      <w:proofErr w:type="gramEnd"/>
      <w:r w:rsidRPr="009E05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E051B">
        <w:rPr>
          <w:rFonts w:ascii="Times New Roman" w:hAnsi="Times New Roman" w:cs="Times New Roman"/>
          <w:color w:val="000000"/>
          <w:sz w:val="28"/>
          <w:szCs w:val="28"/>
        </w:rPr>
        <w:t>обеспечивающих</w:t>
      </w:r>
      <w:proofErr w:type="gramEnd"/>
      <w:r w:rsidRPr="009E051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безопасность государства).</w:t>
      </w:r>
    </w:p>
    <w:p w:rsidR="00961C46" w:rsidRPr="009E051B" w:rsidRDefault="00961C46" w:rsidP="00961C4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можно подлинность документов об аттестации, оформленных начиная с 1 ноября 2019 года.</w:t>
      </w:r>
    </w:p>
    <w:p w:rsidR="00961C46" w:rsidRPr="009E051B" w:rsidRDefault="00961C46" w:rsidP="00961C46">
      <w:pPr>
        <w:pStyle w:val="a5"/>
        <w:shd w:val="clear" w:color="auto" w:fill="FFFFFF"/>
        <w:spacing w:before="0" w:beforeAutospacing="0" w:after="300" w:afterAutospacing="0"/>
        <w:ind w:firstLine="709"/>
        <w:jc w:val="both"/>
        <w:rPr>
          <w:sz w:val="28"/>
          <w:szCs w:val="28"/>
        </w:rPr>
      </w:pPr>
      <w:r w:rsidRPr="009E051B">
        <w:rPr>
          <w:color w:val="000000"/>
          <w:sz w:val="28"/>
          <w:szCs w:val="28"/>
        </w:rPr>
        <w:t>Сервис размещен на официальном сайте оператора Единого портала тестирования - ФБУ «Учебно-методический кабинет» Федеральной службы по экологическому, технологическому и атомному надзору – по ссылкам: </w:t>
      </w:r>
      <w:hyperlink r:id="rId23" w:history="1">
        <w:r w:rsidRPr="009E051B">
          <w:rPr>
            <w:rStyle w:val="a4"/>
            <w:color w:val="006ACD"/>
            <w:sz w:val="28"/>
            <w:szCs w:val="28"/>
          </w:rPr>
          <w:t>https://qr.gosnadzor.ru/prombez</w:t>
        </w:r>
      </w:hyperlink>
      <w:r w:rsidRPr="009E051B">
        <w:rPr>
          <w:color w:val="000000"/>
          <w:sz w:val="28"/>
          <w:szCs w:val="28"/>
        </w:rPr>
        <w:t> и </w:t>
      </w:r>
      <w:hyperlink r:id="rId24" w:history="1">
        <w:r w:rsidRPr="009E051B">
          <w:rPr>
            <w:rStyle w:val="a4"/>
            <w:color w:val="006ACD"/>
            <w:sz w:val="28"/>
            <w:szCs w:val="28"/>
          </w:rPr>
          <w:t>https://qr.gosnadzor.ru/energybez</w:t>
        </w:r>
      </w:hyperlink>
      <w:r w:rsidRPr="009E051B">
        <w:rPr>
          <w:color w:val="000000"/>
          <w:sz w:val="28"/>
          <w:szCs w:val="28"/>
        </w:rPr>
        <w:t>.</w:t>
      </w:r>
    </w:p>
    <w:p w:rsidR="00A0476A" w:rsidRPr="009E051B" w:rsidRDefault="003931F2" w:rsidP="008B774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9E05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Слайд 1</w:t>
      </w:r>
      <w:r w:rsidR="00804E2C" w:rsidRPr="009E05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4C0E61" w:rsidRPr="009E051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  </w:t>
      </w:r>
      <w:r w:rsidRPr="009E051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 </w:t>
      </w:r>
    </w:p>
    <w:p w:rsidR="004E14BD" w:rsidRPr="009E051B" w:rsidRDefault="003931F2" w:rsidP="008B7746">
      <w:pPr>
        <w:spacing w:after="3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 </w:t>
      </w:r>
      <w:r w:rsidRPr="009E0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Северо-Западное управление Ростехнадзора осуществляет прием документов на аттестацию в соответствии с Приказом </w:t>
      </w:r>
      <w:r w:rsidR="004E14BD" w:rsidRPr="009E0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Ростехнадзора</w:t>
      </w:r>
      <w:r w:rsidRPr="009E0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26 ноября 2020 года № 459 </w:t>
      </w:r>
      <w:r w:rsidR="004E14BD" w:rsidRPr="009E0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14BD" w:rsidRPr="009E051B" w:rsidRDefault="004E14BD" w:rsidP="008B774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На территории Псковской области в соответствии  с требованиями действующего законодательства Российской Федерации сформирована и ведет работу территориальная аттестационная комиссия. </w:t>
      </w:r>
    </w:p>
    <w:p w:rsidR="004E14BD" w:rsidRPr="009E051B" w:rsidRDefault="004E14BD" w:rsidP="008B774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Согласно </w:t>
      </w:r>
      <w:r w:rsidR="00596416"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отчетным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данным, </w:t>
      </w:r>
      <w:r w:rsidR="00596416"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приведённым на слайде 10</w:t>
      </w:r>
    </w:p>
    <w:p w:rsidR="00596416" w:rsidRPr="009E051B" w:rsidRDefault="00596416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за 3 мес. 2024 года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  <w:u w:val="single"/>
        </w:rPr>
        <w:t>обработано обращений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юридических лиц и индивидуальных предпринимателей на аттестацию работников – 516, за аналогичный период 2025 – 536 заявлений, что на 4% больше</w:t>
      </w:r>
      <w:r w:rsidR="003D6925"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, чем в предыдущем периоде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;</w:t>
      </w:r>
    </w:p>
    <w:p w:rsidR="00596416" w:rsidRPr="009E051B" w:rsidRDefault="00596416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общее количество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  <w:u w:val="single"/>
        </w:rPr>
        <w:t>оформленных протоколов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за 3 мес. 2024 составило 393, за 3 мес. 2025 года – 419 протоколов;</w:t>
      </w:r>
    </w:p>
    <w:p w:rsidR="00596416" w:rsidRPr="009E051B" w:rsidRDefault="003D6925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общее количество протоколов, где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  <w:u w:val="single"/>
        </w:rPr>
        <w:t>всё сдано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за 3 мес. 2024 – 188,        за 3 мес.2025 – 195 протоколов;</w:t>
      </w:r>
    </w:p>
    <w:p w:rsidR="003D6925" w:rsidRPr="009E051B" w:rsidRDefault="003D6925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общее количество протоколов, где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  <w:u w:val="single"/>
        </w:rPr>
        <w:t>всё не сдано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за 3 мес. 2024 – 150,        за 3 мес.2025 – 192 протоколов;</w:t>
      </w:r>
    </w:p>
    <w:p w:rsidR="003D6925" w:rsidRPr="009E051B" w:rsidRDefault="003D6925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общее количество протоколов, где 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  <w:u w:val="single"/>
        </w:rPr>
        <w:t>сдано частично</w:t>
      </w: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 xml:space="preserve">  за 3 мес. 2024 – 55,        за 3 мес.2025 – 32 протокола;</w:t>
      </w:r>
    </w:p>
    <w:p w:rsidR="003D6925" w:rsidRPr="009E051B" w:rsidRDefault="003D6925" w:rsidP="008B7746">
      <w:pPr>
        <w:pStyle w:val="a3"/>
        <w:numPr>
          <w:ilvl w:val="1"/>
          <w:numId w:val="1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</w:rPr>
      </w:pPr>
      <w:r w:rsidRPr="009E051B">
        <w:rPr>
          <w:rFonts w:ascii="Times New Roman" w:eastAsia="Times New Roman" w:hAnsi="Times New Roman" w:cs="Times New Roman"/>
          <w:color w:val="0B1F33"/>
          <w:sz w:val="28"/>
          <w:szCs w:val="28"/>
        </w:rPr>
        <w:t>процент неявок на аттестацию за период 3мес.2024 составил 30%, за истекший период 3мес. 2025 года не явилось 16,7% от общего числа назначенных на аттестацию работников.</w:t>
      </w:r>
    </w:p>
    <w:p w:rsidR="004C0E61" w:rsidRPr="009E051B" w:rsidRDefault="004C0E61" w:rsidP="008B7746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1</w:t>
      </w:r>
      <w:r w:rsidR="00804E2C" w:rsidRPr="009E0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</w:p>
    <w:p w:rsidR="005D15A5" w:rsidRPr="009E051B" w:rsidRDefault="005D15A5" w:rsidP="008B7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b/>
          <w:sz w:val="28"/>
          <w:szCs w:val="28"/>
        </w:rPr>
        <w:t>В завершение доклада</w:t>
      </w:r>
      <w:r w:rsidRPr="009E051B">
        <w:rPr>
          <w:rFonts w:ascii="Times New Roman" w:hAnsi="Times New Roman" w:cs="Times New Roman"/>
          <w:sz w:val="28"/>
          <w:szCs w:val="28"/>
        </w:rPr>
        <w:t xml:space="preserve"> хочу обратить внимание участников публичных слушаний на то, что </w:t>
      </w:r>
      <w:r w:rsidR="00E911BD" w:rsidRPr="009E051B">
        <w:rPr>
          <w:rFonts w:ascii="Times New Roman" w:hAnsi="Times New Roman" w:cs="Times New Roman"/>
          <w:sz w:val="28"/>
          <w:szCs w:val="28"/>
        </w:rPr>
        <w:t>с информацией</w:t>
      </w:r>
      <w:r w:rsidRPr="009E051B">
        <w:rPr>
          <w:rFonts w:ascii="Times New Roman" w:hAnsi="Times New Roman" w:cs="Times New Roman"/>
          <w:sz w:val="28"/>
          <w:szCs w:val="28"/>
        </w:rPr>
        <w:t xml:space="preserve"> об актуальных изменениях законодательства</w:t>
      </w:r>
      <w:r w:rsidR="00E911BD" w:rsidRPr="009E051B">
        <w:rPr>
          <w:rFonts w:ascii="Times New Roman" w:hAnsi="Times New Roman" w:cs="Times New Roman"/>
          <w:sz w:val="28"/>
          <w:szCs w:val="28"/>
        </w:rPr>
        <w:t xml:space="preserve"> и с информацией о деятельности Ростехнадзора</w:t>
      </w:r>
      <w:r w:rsidRPr="009E051B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996078" w:rsidRPr="009E051B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</w:t>
      </w:r>
      <w:r w:rsidR="00E911BD" w:rsidRPr="009E051B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924DDC" w:rsidRPr="009E051B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E911BD" w:rsidRPr="009E051B">
        <w:rPr>
          <w:rFonts w:ascii="Times New Roman" w:hAnsi="Times New Roman" w:cs="Times New Roman"/>
          <w:sz w:val="28"/>
          <w:szCs w:val="28"/>
        </w:rPr>
        <w:t xml:space="preserve">и </w:t>
      </w:r>
      <w:r w:rsidR="00FF7163" w:rsidRPr="009E051B">
        <w:rPr>
          <w:rFonts w:ascii="Times New Roman" w:hAnsi="Times New Roman" w:cs="Times New Roman"/>
          <w:sz w:val="28"/>
          <w:szCs w:val="28"/>
        </w:rPr>
        <w:t>Управления</w:t>
      </w:r>
      <w:r w:rsidR="00E911BD" w:rsidRPr="009E051B">
        <w:rPr>
          <w:rFonts w:ascii="Times New Roman" w:hAnsi="Times New Roman" w:cs="Times New Roman"/>
          <w:sz w:val="28"/>
          <w:szCs w:val="28"/>
        </w:rPr>
        <w:t xml:space="preserve"> в сети Интернет, а также на официальной странице Ростехнадзора в </w:t>
      </w:r>
      <w:r w:rsidR="00FF7163" w:rsidRPr="009E051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594820" w:rsidRPr="009E051B">
        <w:rPr>
          <w:rFonts w:ascii="Times New Roman" w:hAnsi="Times New Roman" w:cs="Times New Roman"/>
          <w:sz w:val="28"/>
          <w:szCs w:val="28"/>
        </w:rPr>
        <w:t>сети «</w:t>
      </w:r>
      <w:proofErr w:type="spellStart"/>
      <w:r w:rsidR="00594820" w:rsidRPr="009E051B">
        <w:rPr>
          <w:rFonts w:ascii="Times New Roman" w:hAnsi="Times New Roman" w:cs="Times New Roman"/>
          <w:sz w:val="28"/>
          <w:szCs w:val="28"/>
        </w:rPr>
        <w:t>В</w:t>
      </w:r>
      <w:r w:rsidR="00E911BD" w:rsidRPr="009E051B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E911BD" w:rsidRPr="009E051B">
        <w:rPr>
          <w:rFonts w:ascii="Times New Roman" w:hAnsi="Times New Roman" w:cs="Times New Roman"/>
          <w:sz w:val="28"/>
          <w:szCs w:val="28"/>
        </w:rPr>
        <w:t xml:space="preserve">» и в </w:t>
      </w:r>
      <w:r w:rsidR="00A57D49" w:rsidRPr="009E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1BD" w:rsidRPr="009E051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A57D49" w:rsidRPr="009E051B">
        <w:rPr>
          <w:rFonts w:ascii="Times New Roman" w:hAnsi="Times New Roman" w:cs="Times New Roman"/>
          <w:sz w:val="28"/>
          <w:szCs w:val="28"/>
        </w:rPr>
        <w:t>-канале</w:t>
      </w:r>
      <w:r w:rsidR="00E911BD" w:rsidRPr="009E051B">
        <w:rPr>
          <w:rFonts w:ascii="Times New Roman" w:hAnsi="Times New Roman" w:cs="Times New Roman"/>
          <w:sz w:val="28"/>
          <w:szCs w:val="28"/>
        </w:rPr>
        <w:t>.</w:t>
      </w:r>
    </w:p>
    <w:p w:rsidR="00045858" w:rsidRPr="009E051B" w:rsidRDefault="00594820" w:rsidP="008B7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1B">
        <w:rPr>
          <w:rFonts w:ascii="Times New Roman" w:hAnsi="Times New Roman" w:cs="Times New Roman"/>
          <w:sz w:val="28"/>
          <w:szCs w:val="28"/>
        </w:rPr>
        <w:lastRenderedPageBreak/>
        <w:t>QR коды для</w:t>
      </w:r>
      <w:r w:rsidR="005D15A5" w:rsidRPr="009E051B">
        <w:rPr>
          <w:rFonts w:ascii="Times New Roman" w:hAnsi="Times New Roman" w:cs="Times New Roman"/>
          <w:sz w:val="28"/>
          <w:szCs w:val="28"/>
        </w:rPr>
        <w:t xml:space="preserve"> подписки представлены на слайде</w:t>
      </w:r>
      <w:r w:rsidR="00834A77" w:rsidRPr="009E0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CE" w:rsidRPr="008B7746" w:rsidRDefault="00167CCE" w:rsidP="008B7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5B" w:rsidRDefault="00EE715B" w:rsidP="008B7746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71981" w:rsidRDefault="0074428E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B7746">
        <w:rPr>
          <w:rFonts w:ascii="Times New Roman" w:hAnsi="Times New Roman" w:cs="Times New Roman"/>
          <w:b/>
          <w:noProof/>
          <w:sz w:val="28"/>
          <w:szCs w:val="28"/>
        </w:rPr>
        <w:t>СПАСИБО ЗА ВНИМАНИЕ</w:t>
      </w:r>
      <w:r w:rsidR="008E40AF" w:rsidRPr="008B7746">
        <w:rPr>
          <w:rFonts w:ascii="Times New Roman" w:hAnsi="Times New Roman" w:cs="Times New Roman"/>
          <w:b/>
          <w:noProof/>
          <w:sz w:val="28"/>
          <w:szCs w:val="28"/>
        </w:rPr>
        <w:t>!</w:t>
      </w:r>
    </w:p>
    <w:p w:rsidR="00E734FD" w:rsidRDefault="00E734FD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34FD" w:rsidRDefault="00E734FD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34FD" w:rsidRDefault="00E734FD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34FD" w:rsidRDefault="00E734FD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34FD" w:rsidRPr="00E734FD" w:rsidRDefault="00E734FD" w:rsidP="00E734FD">
      <w:pPr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E734FD" w:rsidRPr="00E734FD" w:rsidSect="006B3C5A">
      <w:headerReference w:type="default" r:id="rId25"/>
      <w:footerReference w:type="default" r:id="rId26"/>
      <w:pgSz w:w="11906" w:h="16838"/>
      <w:pgMar w:top="1134" w:right="991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A7" w:rsidRDefault="003567A7" w:rsidP="00B177B1">
      <w:pPr>
        <w:spacing w:after="0" w:line="240" w:lineRule="auto"/>
      </w:pPr>
      <w:r>
        <w:separator/>
      </w:r>
    </w:p>
  </w:endnote>
  <w:endnote w:type="continuationSeparator" w:id="0">
    <w:p w:rsidR="003567A7" w:rsidRDefault="003567A7" w:rsidP="00B1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625552"/>
      <w:docPartObj>
        <w:docPartGallery w:val="Page Numbers (Bottom of Page)"/>
        <w:docPartUnique/>
      </w:docPartObj>
    </w:sdtPr>
    <w:sdtEndPr/>
    <w:sdtContent>
      <w:p w:rsidR="00320D30" w:rsidRDefault="00320D3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63">
          <w:rPr>
            <w:noProof/>
          </w:rPr>
          <w:t>13</w:t>
        </w:r>
        <w:r>
          <w:fldChar w:fldCharType="end"/>
        </w:r>
      </w:p>
    </w:sdtContent>
  </w:sdt>
  <w:p w:rsidR="00320D30" w:rsidRDefault="00320D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A7" w:rsidRDefault="003567A7" w:rsidP="00B177B1">
      <w:pPr>
        <w:spacing w:after="0" w:line="240" w:lineRule="auto"/>
      </w:pPr>
      <w:r>
        <w:separator/>
      </w:r>
    </w:p>
  </w:footnote>
  <w:footnote w:type="continuationSeparator" w:id="0">
    <w:p w:rsidR="003567A7" w:rsidRDefault="003567A7" w:rsidP="00B1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82777"/>
      <w:docPartObj>
        <w:docPartGallery w:val="Page Numbers (Top of Page)"/>
        <w:docPartUnique/>
      </w:docPartObj>
    </w:sdtPr>
    <w:sdtEndPr/>
    <w:sdtContent>
      <w:p w:rsidR="006F6122" w:rsidRDefault="006F61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63">
          <w:rPr>
            <w:noProof/>
          </w:rPr>
          <w:t>13</w:t>
        </w:r>
        <w:r>
          <w:fldChar w:fldCharType="end"/>
        </w:r>
      </w:p>
    </w:sdtContent>
  </w:sdt>
  <w:p w:rsidR="00904330" w:rsidRDefault="009043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0B1"/>
    <w:multiLevelType w:val="multilevel"/>
    <w:tmpl w:val="617A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21A8E"/>
    <w:multiLevelType w:val="multilevel"/>
    <w:tmpl w:val="DAB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01246"/>
    <w:multiLevelType w:val="multilevel"/>
    <w:tmpl w:val="9C30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D6155"/>
    <w:multiLevelType w:val="hybridMultilevel"/>
    <w:tmpl w:val="83E0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2DD"/>
    <w:multiLevelType w:val="multilevel"/>
    <w:tmpl w:val="209E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A4E3C"/>
    <w:multiLevelType w:val="multilevel"/>
    <w:tmpl w:val="1C4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636DB"/>
    <w:multiLevelType w:val="multilevel"/>
    <w:tmpl w:val="5D34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F7A02"/>
    <w:multiLevelType w:val="multilevel"/>
    <w:tmpl w:val="F43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B4A05"/>
    <w:multiLevelType w:val="multilevel"/>
    <w:tmpl w:val="B9F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058BE"/>
    <w:multiLevelType w:val="multilevel"/>
    <w:tmpl w:val="98EE7D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40817"/>
    <w:multiLevelType w:val="multilevel"/>
    <w:tmpl w:val="4A96DD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459C42A7"/>
    <w:multiLevelType w:val="hybridMultilevel"/>
    <w:tmpl w:val="39E207C6"/>
    <w:lvl w:ilvl="0" w:tplc="466E7F3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/>
        <w:color w:val="0B1F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28A4"/>
    <w:multiLevelType w:val="multilevel"/>
    <w:tmpl w:val="ACC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E113E"/>
    <w:multiLevelType w:val="multilevel"/>
    <w:tmpl w:val="53F6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C64B8"/>
    <w:multiLevelType w:val="multilevel"/>
    <w:tmpl w:val="625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D7FA7"/>
    <w:multiLevelType w:val="multilevel"/>
    <w:tmpl w:val="051E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467EE"/>
    <w:multiLevelType w:val="multilevel"/>
    <w:tmpl w:val="E57E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C1BC8"/>
    <w:multiLevelType w:val="multilevel"/>
    <w:tmpl w:val="F86C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7"/>
  </w:num>
  <w:num w:numId="6">
    <w:abstractNumId w:val="16"/>
    <w:lvlOverride w:ilvl="1">
      <w:lvl w:ilvl="1"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9"/>
  </w:num>
  <w:num w:numId="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8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  <w:num w:numId="16">
    <w:abstractNumId w:val="12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8"/>
    <w:rsid w:val="000061C1"/>
    <w:rsid w:val="00022E04"/>
    <w:rsid w:val="000255AF"/>
    <w:rsid w:val="00045858"/>
    <w:rsid w:val="00045BE1"/>
    <w:rsid w:val="000529CB"/>
    <w:rsid w:val="00061B1E"/>
    <w:rsid w:val="00065412"/>
    <w:rsid w:val="0009201D"/>
    <w:rsid w:val="000A2348"/>
    <w:rsid w:val="000A6E88"/>
    <w:rsid w:val="000C2832"/>
    <w:rsid w:val="000D4BB4"/>
    <w:rsid w:val="000E7C0D"/>
    <w:rsid w:val="000E7EEE"/>
    <w:rsid w:val="000F4640"/>
    <w:rsid w:val="000F4A99"/>
    <w:rsid w:val="001162D6"/>
    <w:rsid w:val="00120C64"/>
    <w:rsid w:val="00127D8E"/>
    <w:rsid w:val="001318A8"/>
    <w:rsid w:val="00136112"/>
    <w:rsid w:val="00151F15"/>
    <w:rsid w:val="001613C2"/>
    <w:rsid w:val="00162E03"/>
    <w:rsid w:val="00167CCE"/>
    <w:rsid w:val="00185445"/>
    <w:rsid w:val="00191684"/>
    <w:rsid w:val="001A1B5C"/>
    <w:rsid w:val="001B0C6A"/>
    <w:rsid w:val="001C473B"/>
    <w:rsid w:val="001E1595"/>
    <w:rsid w:val="001E2716"/>
    <w:rsid w:val="001F3F9F"/>
    <w:rsid w:val="001F5435"/>
    <w:rsid w:val="001F6A29"/>
    <w:rsid w:val="00205DD8"/>
    <w:rsid w:val="00206F6A"/>
    <w:rsid w:val="002259ED"/>
    <w:rsid w:val="002407AF"/>
    <w:rsid w:val="00256AE9"/>
    <w:rsid w:val="00261310"/>
    <w:rsid w:val="0026174A"/>
    <w:rsid w:val="00271299"/>
    <w:rsid w:val="00273BE7"/>
    <w:rsid w:val="00284053"/>
    <w:rsid w:val="00290989"/>
    <w:rsid w:val="00297386"/>
    <w:rsid w:val="00297D47"/>
    <w:rsid w:val="002A2460"/>
    <w:rsid w:val="002A57E2"/>
    <w:rsid w:val="002A6D50"/>
    <w:rsid w:val="002B2DFB"/>
    <w:rsid w:val="002B338E"/>
    <w:rsid w:val="002B53BE"/>
    <w:rsid w:val="002C75DB"/>
    <w:rsid w:val="002D33AE"/>
    <w:rsid w:val="002D6299"/>
    <w:rsid w:val="002E360D"/>
    <w:rsid w:val="002E63B7"/>
    <w:rsid w:val="002E77F3"/>
    <w:rsid w:val="002F5272"/>
    <w:rsid w:val="003018A9"/>
    <w:rsid w:val="003109C1"/>
    <w:rsid w:val="00312AB1"/>
    <w:rsid w:val="00316E61"/>
    <w:rsid w:val="00320D30"/>
    <w:rsid w:val="00324D5E"/>
    <w:rsid w:val="003435E3"/>
    <w:rsid w:val="003511A0"/>
    <w:rsid w:val="003567A7"/>
    <w:rsid w:val="00372313"/>
    <w:rsid w:val="0037543F"/>
    <w:rsid w:val="00384B44"/>
    <w:rsid w:val="003931F2"/>
    <w:rsid w:val="003978E9"/>
    <w:rsid w:val="003A5F13"/>
    <w:rsid w:val="003B5BDE"/>
    <w:rsid w:val="003D6925"/>
    <w:rsid w:val="003F0461"/>
    <w:rsid w:val="003F19E8"/>
    <w:rsid w:val="003F5E3B"/>
    <w:rsid w:val="00423604"/>
    <w:rsid w:val="0043205C"/>
    <w:rsid w:val="00432118"/>
    <w:rsid w:val="00433E7A"/>
    <w:rsid w:val="00442D46"/>
    <w:rsid w:val="00445182"/>
    <w:rsid w:val="004501E8"/>
    <w:rsid w:val="00452C2E"/>
    <w:rsid w:val="00453603"/>
    <w:rsid w:val="00455201"/>
    <w:rsid w:val="00455CBF"/>
    <w:rsid w:val="004817F5"/>
    <w:rsid w:val="00487AA2"/>
    <w:rsid w:val="00496335"/>
    <w:rsid w:val="004C0901"/>
    <w:rsid w:val="004C0E61"/>
    <w:rsid w:val="004C4DC3"/>
    <w:rsid w:val="004D0ABF"/>
    <w:rsid w:val="004E14BD"/>
    <w:rsid w:val="004E5684"/>
    <w:rsid w:val="004F3C7A"/>
    <w:rsid w:val="004F4F58"/>
    <w:rsid w:val="0053124E"/>
    <w:rsid w:val="00536422"/>
    <w:rsid w:val="00543D44"/>
    <w:rsid w:val="0054509F"/>
    <w:rsid w:val="00545BD9"/>
    <w:rsid w:val="00555809"/>
    <w:rsid w:val="005610EC"/>
    <w:rsid w:val="00561A89"/>
    <w:rsid w:val="005660F6"/>
    <w:rsid w:val="00594820"/>
    <w:rsid w:val="00596416"/>
    <w:rsid w:val="005C2AAD"/>
    <w:rsid w:val="005D15A5"/>
    <w:rsid w:val="005D6088"/>
    <w:rsid w:val="00601028"/>
    <w:rsid w:val="00607AB6"/>
    <w:rsid w:val="00611780"/>
    <w:rsid w:val="00611DB7"/>
    <w:rsid w:val="00641F8B"/>
    <w:rsid w:val="006421E4"/>
    <w:rsid w:val="00644915"/>
    <w:rsid w:val="0065037A"/>
    <w:rsid w:val="00651CFE"/>
    <w:rsid w:val="00651D7D"/>
    <w:rsid w:val="00655C32"/>
    <w:rsid w:val="00663728"/>
    <w:rsid w:val="00665CA0"/>
    <w:rsid w:val="00671CA0"/>
    <w:rsid w:val="00681996"/>
    <w:rsid w:val="00682CC9"/>
    <w:rsid w:val="00693510"/>
    <w:rsid w:val="00694891"/>
    <w:rsid w:val="00696867"/>
    <w:rsid w:val="006A2548"/>
    <w:rsid w:val="006B3C5A"/>
    <w:rsid w:val="006E4408"/>
    <w:rsid w:val="006F0A78"/>
    <w:rsid w:val="006F39FA"/>
    <w:rsid w:val="006F6122"/>
    <w:rsid w:val="00701316"/>
    <w:rsid w:val="0070637B"/>
    <w:rsid w:val="0071656C"/>
    <w:rsid w:val="00722189"/>
    <w:rsid w:val="00734900"/>
    <w:rsid w:val="007353E0"/>
    <w:rsid w:val="0073778E"/>
    <w:rsid w:val="0074428E"/>
    <w:rsid w:val="00752FFE"/>
    <w:rsid w:val="00764C5F"/>
    <w:rsid w:val="007673AF"/>
    <w:rsid w:val="007A5A34"/>
    <w:rsid w:val="007B3EFA"/>
    <w:rsid w:val="007C22C1"/>
    <w:rsid w:val="007C78AB"/>
    <w:rsid w:val="00804E2C"/>
    <w:rsid w:val="00816947"/>
    <w:rsid w:val="008224C5"/>
    <w:rsid w:val="00834A77"/>
    <w:rsid w:val="00840BEF"/>
    <w:rsid w:val="00842C3B"/>
    <w:rsid w:val="008519CE"/>
    <w:rsid w:val="00864D18"/>
    <w:rsid w:val="00870F27"/>
    <w:rsid w:val="00872FBC"/>
    <w:rsid w:val="00873ADB"/>
    <w:rsid w:val="00874707"/>
    <w:rsid w:val="008765B8"/>
    <w:rsid w:val="008A05E0"/>
    <w:rsid w:val="008A67E4"/>
    <w:rsid w:val="008A7CFF"/>
    <w:rsid w:val="008B428E"/>
    <w:rsid w:val="008B7746"/>
    <w:rsid w:val="008C2677"/>
    <w:rsid w:val="008D39F2"/>
    <w:rsid w:val="008D60DC"/>
    <w:rsid w:val="008E40AF"/>
    <w:rsid w:val="00900F75"/>
    <w:rsid w:val="00904330"/>
    <w:rsid w:val="00924DDC"/>
    <w:rsid w:val="00933534"/>
    <w:rsid w:val="00933931"/>
    <w:rsid w:val="00933E44"/>
    <w:rsid w:val="009511E5"/>
    <w:rsid w:val="00961C46"/>
    <w:rsid w:val="00962F8C"/>
    <w:rsid w:val="009676DA"/>
    <w:rsid w:val="0099267C"/>
    <w:rsid w:val="00996078"/>
    <w:rsid w:val="00996413"/>
    <w:rsid w:val="009A05A3"/>
    <w:rsid w:val="009B4745"/>
    <w:rsid w:val="009C5D02"/>
    <w:rsid w:val="009C71D2"/>
    <w:rsid w:val="009D3914"/>
    <w:rsid w:val="009D4A5E"/>
    <w:rsid w:val="009E051B"/>
    <w:rsid w:val="009E25E6"/>
    <w:rsid w:val="009E4685"/>
    <w:rsid w:val="009E5989"/>
    <w:rsid w:val="009F3F45"/>
    <w:rsid w:val="009F4F72"/>
    <w:rsid w:val="009F50EA"/>
    <w:rsid w:val="00A0110B"/>
    <w:rsid w:val="00A02011"/>
    <w:rsid w:val="00A0476A"/>
    <w:rsid w:val="00A07310"/>
    <w:rsid w:val="00A10F88"/>
    <w:rsid w:val="00A13FCE"/>
    <w:rsid w:val="00A20032"/>
    <w:rsid w:val="00A2447F"/>
    <w:rsid w:val="00A32E71"/>
    <w:rsid w:val="00A43472"/>
    <w:rsid w:val="00A57D49"/>
    <w:rsid w:val="00A605BA"/>
    <w:rsid w:val="00A6094F"/>
    <w:rsid w:val="00A6246A"/>
    <w:rsid w:val="00A73874"/>
    <w:rsid w:val="00A8102F"/>
    <w:rsid w:val="00A816DD"/>
    <w:rsid w:val="00A95C1D"/>
    <w:rsid w:val="00AC03B8"/>
    <w:rsid w:val="00AC2F36"/>
    <w:rsid w:val="00AC4D53"/>
    <w:rsid w:val="00AD0118"/>
    <w:rsid w:val="00AD0B0B"/>
    <w:rsid w:val="00AE487E"/>
    <w:rsid w:val="00AF3999"/>
    <w:rsid w:val="00B0583C"/>
    <w:rsid w:val="00B10FE5"/>
    <w:rsid w:val="00B12273"/>
    <w:rsid w:val="00B177B1"/>
    <w:rsid w:val="00B313A3"/>
    <w:rsid w:val="00B3306D"/>
    <w:rsid w:val="00B362E6"/>
    <w:rsid w:val="00B4307D"/>
    <w:rsid w:val="00B44109"/>
    <w:rsid w:val="00B51C06"/>
    <w:rsid w:val="00B56888"/>
    <w:rsid w:val="00B71981"/>
    <w:rsid w:val="00B91DF2"/>
    <w:rsid w:val="00B960D4"/>
    <w:rsid w:val="00BA0DF4"/>
    <w:rsid w:val="00BB0832"/>
    <w:rsid w:val="00BC0898"/>
    <w:rsid w:val="00BC08EF"/>
    <w:rsid w:val="00BC2730"/>
    <w:rsid w:val="00BC77C4"/>
    <w:rsid w:val="00BD1914"/>
    <w:rsid w:val="00BD6302"/>
    <w:rsid w:val="00BD7347"/>
    <w:rsid w:val="00BF54C9"/>
    <w:rsid w:val="00BF67BB"/>
    <w:rsid w:val="00C03E58"/>
    <w:rsid w:val="00C058AF"/>
    <w:rsid w:val="00C11230"/>
    <w:rsid w:val="00C321AA"/>
    <w:rsid w:val="00C35375"/>
    <w:rsid w:val="00C50CD1"/>
    <w:rsid w:val="00C548E1"/>
    <w:rsid w:val="00C56B78"/>
    <w:rsid w:val="00C57149"/>
    <w:rsid w:val="00C611EE"/>
    <w:rsid w:val="00C62524"/>
    <w:rsid w:val="00C764CF"/>
    <w:rsid w:val="00C77BB4"/>
    <w:rsid w:val="00C878BF"/>
    <w:rsid w:val="00CA628C"/>
    <w:rsid w:val="00CB20D2"/>
    <w:rsid w:val="00CB2563"/>
    <w:rsid w:val="00CB31E2"/>
    <w:rsid w:val="00CD58F0"/>
    <w:rsid w:val="00CE2455"/>
    <w:rsid w:val="00D03381"/>
    <w:rsid w:val="00D2244F"/>
    <w:rsid w:val="00D25CD6"/>
    <w:rsid w:val="00D379B2"/>
    <w:rsid w:val="00D43736"/>
    <w:rsid w:val="00D55678"/>
    <w:rsid w:val="00D9075A"/>
    <w:rsid w:val="00D9135C"/>
    <w:rsid w:val="00DA3906"/>
    <w:rsid w:val="00DB1CB0"/>
    <w:rsid w:val="00DB6360"/>
    <w:rsid w:val="00DC4D84"/>
    <w:rsid w:val="00DD28D2"/>
    <w:rsid w:val="00DE371A"/>
    <w:rsid w:val="00E06EF6"/>
    <w:rsid w:val="00E15E78"/>
    <w:rsid w:val="00E20AEC"/>
    <w:rsid w:val="00E23342"/>
    <w:rsid w:val="00E31A74"/>
    <w:rsid w:val="00E37E97"/>
    <w:rsid w:val="00E44C36"/>
    <w:rsid w:val="00E50C58"/>
    <w:rsid w:val="00E51EC8"/>
    <w:rsid w:val="00E555D7"/>
    <w:rsid w:val="00E566B1"/>
    <w:rsid w:val="00E579A5"/>
    <w:rsid w:val="00E63E71"/>
    <w:rsid w:val="00E65E6F"/>
    <w:rsid w:val="00E6641F"/>
    <w:rsid w:val="00E701DC"/>
    <w:rsid w:val="00E72297"/>
    <w:rsid w:val="00E734FD"/>
    <w:rsid w:val="00E7606C"/>
    <w:rsid w:val="00E80122"/>
    <w:rsid w:val="00E847E6"/>
    <w:rsid w:val="00E85928"/>
    <w:rsid w:val="00E911BD"/>
    <w:rsid w:val="00EA4917"/>
    <w:rsid w:val="00EA798F"/>
    <w:rsid w:val="00EC134C"/>
    <w:rsid w:val="00ED797B"/>
    <w:rsid w:val="00EE715B"/>
    <w:rsid w:val="00EF0DB3"/>
    <w:rsid w:val="00EF5AA3"/>
    <w:rsid w:val="00EF6BC0"/>
    <w:rsid w:val="00F01757"/>
    <w:rsid w:val="00F13473"/>
    <w:rsid w:val="00F14F31"/>
    <w:rsid w:val="00F27A99"/>
    <w:rsid w:val="00F40B08"/>
    <w:rsid w:val="00F40DC7"/>
    <w:rsid w:val="00F52CB2"/>
    <w:rsid w:val="00F65374"/>
    <w:rsid w:val="00F66B8C"/>
    <w:rsid w:val="00FA4340"/>
    <w:rsid w:val="00FB60F2"/>
    <w:rsid w:val="00FC2CA9"/>
    <w:rsid w:val="00FC4A60"/>
    <w:rsid w:val="00FD3A62"/>
    <w:rsid w:val="00FD6B4D"/>
    <w:rsid w:val="00FD73FA"/>
    <w:rsid w:val="00FE018D"/>
    <w:rsid w:val="00FE63A7"/>
    <w:rsid w:val="00FF000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33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4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353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7B1"/>
  </w:style>
  <w:style w:type="paragraph" w:styleId="aa">
    <w:name w:val="footer"/>
    <w:basedOn w:val="a"/>
    <w:link w:val="ab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7B1"/>
  </w:style>
  <w:style w:type="character" w:customStyle="1" w:styleId="30">
    <w:name w:val="Заголовок 3 Знак"/>
    <w:basedOn w:val="a0"/>
    <w:link w:val="3"/>
    <w:uiPriority w:val="9"/>
    <w:rsid w:val="003F04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4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433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lockheader">
    <w:name w:val="text-block__header"/>
    <w:basedOn w:val="a"/>
    <w:rsid w:val="009F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F4F72"/>
    <w:rPr>
      <w:b/>
      <w:bCs/>
    </w:rPr>
  </w:style>
  <w:style w:type="character" w:styleId="ad">
    <w:name w:val="line number"/>
    <w:basedOn w:val="a0"/>
    <w:uiPriority w:val="99"/>
    <w:semiHidden/>
    <w:unhideWhenUsed/>
    <w:rsid w:val="00320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33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4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4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353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3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7B1"/>
  </w:style>
  <w:style w:type="paragraph" w:styleId="aa">
    <w:name w:val="footer"/>
    <w:basedOn w:val="a"/>
    <w:link w:val="ab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7B1"/>
  </w:style>
  <w:style w:type="character" w:customStyle="1" w:styleId="30">
    <w:name w:val="Заголовок 3 Знак"/>
    <w:basedOn w:val="a0"/>
    <w:link w:val="3"/>
    <w:uiPriority w:val="9"/>
    <w:rsid w:val="003F04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4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433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lockheader">
    <w:name w:val="text-block__header"/>
    <w:basedOn w:val="a"/>
    <w:rsid w:val="009F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F4F72"/>
    <w:rPr>
      <w:b/>
      <w:bCs/>
    </w:rPr>
  </w:style>
  <w:style w:type="character" w:styleId="ad">
    <w:name w:val="line number"/>
    <w:basedOn w:val="a0"/>
    <w:uiPriority w:val="99"/>
    <w:semiHidden/>
    <w:unhideWhenUsed/>
    <w:rsid w:val="0032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77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9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868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48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5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ap.gosnadzor.ru/activity/attestation/%D0%9F%D0%BE%D1%81%D1%82%D0%B0%D0%BD%D0%BE%D0%B2%D0%BB%D0%B5%D0%BD%D0%B8%D0%B5%20%D0%9F%D1%80%D0%B0%D0%B2%D0%B8%D1%82%D0%B5%D0%BB%D1%8C%D1%81%D1%82%D0%B2%D0%B0%20%D0%A0%D0%A4%20%D0%BE%D1%82%2013.01.2023%20%E2%84%96%2013.pdf" TargetMode="External"/><Relationship Id="rId18" Type="http://schemas.openxmlformats.org/officeDocument/2006/relationships/hyperlink" Target="https://courson.ru/knowledge/documents/decree-11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zen.ru/a/ZOdNOuATHUuNbnp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ourson.ru/knowledge/documents/35-federal-law-on-electricity-industry" TargetMode="External"/><Relationship Id="rId17" Type="http://schemas.openxmlformats.org/officeDocument/2006/relationships/hyperlink" Target="https://courson.ru/knowledge/documents/federal-law-116-on-industrial-safety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410210021?index=1" TargetMode="External"/><Relationship Id="rId20" Type="http://schemas.openxmlformats.org/officeDocument/2006/relationships/hyperlink" Target="http://publication.pravo.gov.ru/document/000120230908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urson.ru/knowledge/documents/decree-117" TargetMode="External"/><Relationship Id="rId24" Type="http://schemas.openxmlformats.org/officeDocument/2006/relationships/hyperlink" Target="https://qr.gosnadzor.ru/energybe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zap.gosnadzor.ru/activity/attestation/%D0%9F%D1%80%D0%B8%D0%BA%D0%B0%D0%B7%20%D0%A0%D0%BE%D1%81%D1%82%D0%B5%D1%85%D0%BD%D0%B0%D0%B4%D0%B7%D0%BE%D1%80%D0%B0%20%E2%84%96%20285%20%D0%BE%D1%82%2009.08.2023.pdf" TargetMode="External"/><Relationship Id="rId23" Type="http://schemas.openxmlformats.org/officeDocument/2006/relationships/hyperlink" Target="https://qr.gosnadzor.ru/prombe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urson.ru/knowledge/documents/federal-law-116-on-industrial-safety" TargetMode="External"/><Relationship Id="rId19" Type="http://schemas.openxmlformats.org/officeDocument/2006/relationships/hyperlink" Target="https://courson.ru/knowledge/documents/35-federal-law-on-electricity-indust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0001202410210021?index=1" TargetMode="External"/><Relationship Id="rId14" Type="http://schemas.openxmlformats.org/officeDocument/2006/relationships/hyperlink" Target="http://szap.gosnadzor.ru/activity/attestation/%D0%9F%D1%80%D0%B8%D0%BA%D0%B0%D0%B7%20%D0%A0%D0%BE%D1%81%D1%82%D0%B5%D1%85%D0%BD%D0%B0%D0%B4%D0%B7%D0%BE%D1%80%D0%B0%20%E2%84%96%20459%20%D0%BE%D1%82%2026.11.2020%20%D0%90%D0%B4%D0%BC%D0%A0%D0%B5%D0%B3%D0%BB%D0%B0%D0%BC%D0%B5%D0%BD%D1%82.pdf" TargetMode="External"/><Relationship Id="rId22" Type="http://schemas.openxmlformats.org/officeDocument/2006/relationships/hyperlink" Target="https://qr.gosnadzor.ru/prombe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B6A4-23A8-412E-8784-89CE3415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Ермоченкова Ольга Юрьевна</cp:lastModifiedBy>
  <cp:revision>9</cp:revision>
  <cp:lastPrinted>2025-04-09T12:33:00Z</cp:lastPrinted>
  <dcterms:created xsi:type="dcterms:W3CDTF">2025-04-21T07:41:00Z</dcterms:created>
  <dcterms:modified xsi:type="dcterms:W3CDTF">2025-04-30T08:40:00Z</dcterms:modified>
</cp:coreProperties>
</file>